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DE90" w14:textId="0C6559D3" w:rsidR="00F33ED2" w:rsidRDefault="00EB7ACF" w:rsidP="00EB7ACF">
      <w:pPr>
        <w:jc w:val="center"/>
        <w:rPr>
          <w:b/>
        </w:rPr>
      </w:pPr>
      <w:r>
        <w:rPr>
          <w:b/>
        </w:rPr>
        <w:t xml:space="preserve">LAG LIKA: </w:t>
      </w:r>
      <w:r w:rsidR="00225E22">
        <w:rPr>
          <w:b/>
        </w:rPr>
        <w:t>Objavljen LAG</w:t>
      </w:r>
      <w:r w:rsidR="00225E22" w:rsidRPr="00165AAA">
        <w:rPr>
          <w:b/>
        </w:rPr>
        <w:t xml:space="preserve"> natječaj za provedbu </w:t>
      </w:r>
    </w:p>
    <w:p w14:paraId="786552A8" w14:textId="0412697E" w:rsidR="008A439E" w:rsidRPr="002719D9" w:rsidRDefault="00225E22" w:rsidP="00B867E6">
      <w:pPr>
        <w:jc w:val="center"/>
        <w:rPr>
          <w:b/>
        </w:rPr>
      </w:pPr>
      <w:r>
        <w:rPr>
          <w:b/>
        </w:rPr>
        <w:t>intervencije 1.1.1. „Ulaganja u poljoprivrednu proizvodnju“</w:t>
      </w:r>
    </w:p>
    <w:p w14:paraId="520C149E" w14:textId="6E8F0947" w:rsidR="00F33ED2" w:rsidRDefault="007E6AFC" w:rsidP="00D60648">
      <w:pPr>
        <w:jc w:val="both"/>
        <w:rPr>
          <w:b/>
          <w:bCs/>
        </w:rPr>
      </w:pPr>
      <w:r>
        <w:t>Temeljem Lokalne razvojne strategije LAG-a LIKA za razdoblje 20</w:t>
      </w:r>
      <w:r w:rsidR="00F33ED2">
        <w:t xml:space="preserve">23.-2027. </w:t>
      </w:r>
      <w:r w:rsidR="00D60648">
        <w:t>Lokalna akcijska grupa Lika objavljuje</w:t>
      </w:r>
      <w:r>
        <w:t xml:space="preserve"> </w:t>
      </w:r>
      <w:r w:rsidR="00D60648">
        <w:t>d</w:t>
      </w:r>
      <w:r>
        <w:t xml:space="preserve">ana </w:t>
      </w:r>
      <w:r w:rsidR="00F33ED2">
        <w:t>31.03.2025.</w:t>
      </w:r>
      <w:r>
        <w:t xml:space="preserve"> godine </w:t>
      </w:r>
      <w:r w:rsidRPr="007E6AFC">
        <w:rPr>
          <w:b/>
          <w:bCs/>
        </w:rPr>
        <w:t xml:space="preserve">LAG Natječaj za provedbu </w:t>
      </w:r>
      <w:r w:rsidR="00F33ED2">
        <w:rPr>
          <w:b/>
          <w:bCs/>
        </w:rPr>
        <w:t>intervencije 1.1.1. „Ulaganja u poljoprivrednu proizvodnju“.</w:t>
      </w:r>
    </w:p>
    <w:p w14:paraId="4EF0A781" w14:textId="1B3B1AB8" w:rsidR="00F33ED2" w:rsidRDefault="00F33ED2" w:rsidP="00F33ED2">
      <w:pPr>
        <w:jc w:val="both"/>
      </w:pPr>
      <w:r w:rsidRPr="005400D9">
        <w:rPr>
          <w:b/>
        </w:rPr>
        <w:t>Predmet</w:t>
      </w:r>
      <w:r>
        <w:rPr>
          <w:b/>
        </w:rPr>
        <w:t xml:space="preserve"> LAG natječaja</w:t>
      </w:r>
      <w:r w:rsidRPr="00F33ED2">
        <w:rPr>
          <w:bCs/>
        </w:rPr>
        <w:t xml:space="preserve"> je</w:t>
      </w:r>
      <w:r w:rsidRPr="005400D9">
        <w:t xml:space="preserve"> </w:t>
      </w:r>
      <w:r w:rsidRPr="00BB64E1">
        <w:t>dodjela potpora za ulaganja u primarnu poljoprivrednu proizvodnju i preradu poljoprivrednih proizvoda koja uključuje male i mlade poljoprivrednike.</w:t>
      </w:r>
    </w:p>
    <w:p w14:paraId="2ED298AD" w14:textId="457CD757" w:rsidR="00F33ED2" w:rsidRDefault="00F33ED2" w:rsidP="00F33ED2">
      <w:pPr>
        <w:jc w:val="both"/>
      </w:pPr>
      <w:r w:rsidRPr="00F33ED2">
        <w:rPr>
          <w:b/>
          <w:bCs/>
        </w:rPr>
        <w:t>Prihvatljivi korisnici</w:t>
      </w:r>
      <w:r>
        <w:t xml:space="preserve"> u ovoj intervenciji su obiteljska poljoprivredna gospodarstva (OPG-i), obrti, trgovačka društva (isključujući trgovačka društva čiji su osnivači i vlasnici javnopravna tijela) te zadruge, upisni u relevantne upisnike iz područja poljoprivrede.</w:t>
      </w:r>
    </w:p>
    <w:p w14:paraId="5D7D8B44" w14:textId="615DFDEB" w:rsidR="00F33ED2" w:rsidRPr="00F33ED2" w:rsidRDefault="00F33ED2" w:rsidP="00F33ED2">
      <w:pPr>
        <w:jc w:val="both"/>
        <w:rPr>
          <w:b/>
          <w:bCs/>
        </w:rPr>
      </w:pPr>
      <w:r>
        <w:t xml:space="preserve">Ukupan iznos raspoloživih sredstava temeljem navedene intervencije je </w:t>
      </w:r>
      <w:r w:rsidRPr="003F44B8">
        <w:rPr>
          <w:b/>
          <w:bCs/>
        </w:rPr>
        <w:t>705.824,88 EUR</w:t>
      </w:r>
      <w:r>
        <w:t xml:space="preserve">, pri čemu je najviši iznos javne potpore po projektu </w:t>
      </w:r>
      <w:r w:rsidRPr="003F44B8">
        <w:rPr>
          <w:b/>
          <w:bCs/>
        </w:rPr>
        <w:t>40.000,00 EUR</w:t>
      </w:r>
      <w:r>
        <w:t xml:space="preserve">, a najniži iznos javne potpore po projektu </w:t>
      </w:r>
      <w:r w:rsidRPr="003F44B8">
        <w:rPr>
          <w:b/>
          <w:bCs/>
        </w:rPr>
        <w:t>10.000,00 EUR.</w:t>
      </w:r>
    </w:p>
    <w:p w14:paraId="704554E4" w14:textId="1801FB54" w:rsidR="00B47497" w:rsidRDefault="00F33ED2" w:rsidP="00D60648">
      <w:pPr>
        <w:jc w:val="both"/>
      </w:pPr>
      <w:r w:rsidRPr="00F33ED2">
        <w:rPr>
          <w:b/>
          <w:bCs/>
        </w:rPr>
        <w:t>Intenzitet potpore po projektu</w:t>
      </w:r>
      <w:r>
        <w:t xml:space="preserve"> može iznositi do 65% od ukupnih prihvatljivih troškova projekta, a iznimno se može povećati do najviše 80% kada je korisnik mladi poljoprivrednik ili do najviše 85% za ulaganja malog poljoprivrednog gospodarstava kako je definirano ovim Natječajem.</w:t>
      </w:r>
    </w:p>
    <w:p w14:paraId="3B5B29BE" w14:textId="60D23F38" w:rsidR="00F33ED2" w:rsidRDefault="00FB4CCA" w:rsidP="00FB4CCA">
      <w:pPr>
        <w:jc w:val="both"/>
        <w:rPr>
          <w:b/>
          <w:bCs/>
          <w:u w:val="single"/>
        </w:rPr>
      </w:pPr>
      <w:r w:rsidRPr="00FB4CCA">
        <w:rPr>
          <w:rFonts w:cstheme="minorHAnsi"/>
          <w:b/>
          <w:bCs/>
          <w:u w:val="single"/>
        </w:rPr>
        <w:t xml:space="preserve">Zahtjevi za potporu podnose se </w:t>
      </w:r>
      <w:r w:rsidRPr="00FB4CCA">
        <w:rPr>
          <w:b/>
          <w:bCs/>
          <w:u w:val="single"/>
        </w:rPr>
        <w:t xml:space="preserve">na adresu LAG-a LIKA </w:t>
      </w:r>
      <w:r w:rsidR="00ED6949">
        <w:rPr>
          <w:b/>
          <w:bCs/>
          <w:u w:val="single"/>
        </w:rPr>
        <w:t xml:space="preserve">isključivo preporučenom </w:t>
      </w:r>
      <w:r w:rsidR="00F33ED2">
        <w:rPr>
          <w:b/>
          <w:bCs/>
          <w:u w:val="single"/>
        </w:rPr>
        <w:t xml:space="preserve">pošiljkom </w:t>
      </w:r>
      <w:r w:rsidR="00F33ED2" w:rsidRPr="00F33ED2">
        <w:rPr>
          <w:b/>
          <w:bCs/>
          <w:u w:val="single"/>
        </w:rPr>
        <w:t>od 28.04.2025., a najkasnije do 02.06.2025.</w:t>
      </w:r>
    </w:p>
    <w:p w14:paraId="48753AB6" w14:textId="51C8EA5F" w:rsidR="00D60648" w:rsidRPr="00EF40B7" w:rsidRDefault="00EF40B7" w:rsidP="00165AAA">
      <w:pPr>
        <w:jc w:val="both"/>
        <w:rPr>
          <w:b/>
          <w:bCs/>
        </w:rPr>
      </w:pPr>
      <w:r w:rsidRPr="00EF40B7">
        <w:rPr>
          <w:b/>
          <w:bCs/>
        </w:rPr>
        <w:t xml:space="preserve">Sva eventualna pitanja vezana uz postupak prijave na </w:t>
      </w:r>
      <w:r>
        <w:rPr>
          <w:b/>
          <w:bCs/>
        </w:rPr>
        <w:t>LAG n</w:t>
      </w:r>
      <w:r w:rsidRPr="00EF40B7">
        <w:rPr>
          <w:b/>
          <w:bCs/>
        </w:rPr>
        <w:t xml:space="preserve">atječaj moguće je postaviti na </w:t>
      </w:r>
      <w:r>
        <w:rPr>
          <w:b/>
          <w:bCs/>
        </w:rPr>
        <w:t>e-</w:t>
      </w:r>
      <w:r w:rsidRPr="00EF40B7">
        <w:rPr>
          <w:b/>
          <w:bCs/>
        </w:rPr>
        <w:t>mail</w:t>
      </w:r>
      <w:r>
        <w:rPr>
          <w:b/>
          <w:bCs/>
        </w:rPr>
        <w:t xml:space="preserve">: </w:t>
      </w:r>
      <w:hyperlink r:id="rId8" w:history="1">
        <w:r w:rsidRPr="00C34E8A">
          <w:rPr>
            <w:rStyle w:val="Hiperveza"/>
            <w:b/>
            <w:bCs/>
          </w:rPr>
          <w:t>lag-lika@lag-lika.hr</w:t>
        </w:r>
      </w:hyperlink>
      <w:r>
        <w:rPr>
          <w:b/>
          <w:bCs/>
        </w:rPr>
        <w:t xml:space="preserve"> do 11.04.2025.</w:t>
      </w:r>
      <w:r w:rsidRPr="00EF40B7">
        <w:rPr>
          <w:b/>
          <w:bCs/>
        </w:rPr>
        <w:t>, a odgovori na postavljena pitanja biti će objavljeni u rubrici Pitanja i odgovori.</w:t>
      </w:r>
    </w:p>
    <w:p w14:paraId="79AF6572" w14:textId="55288F00" w:rsidR="00366122" w:rsidRDefault="00F64CBD" w:rsidP="00E078DA">
      <w:pPr>
        <w:jc w:val="both"/>
        <w:rPr>
          <w:b/>
          <w:bCs/>
          <w:i/>
          <w:iCs/>
        </w:rPr>
      </w:pPr>
      <w:r w:rsidRPr="008A439E">
        <w:rPr>
          <w:b/>
          <w:i/>
        </w:rPr>
        <w:t>C</w:t>
      </w:r>
      <w:r w:rsidR="002719D9" w:rsidRPr="008A439E">
        <w:rPr>
          <w:b/>
          <w:i/>
        </w:rPr>
        <w:t xml:space="preserve">ijeli tekst Natječaja kao i natječajnu dokumentaciju zainteresirani </w:t>
      </w:r>
      <w:r w:rsidR="00F33ED2">
        <w:rPr>
          <w:b/>
          <w:i/>
        </w:rPr>
        <w:t xml:space="preserve">korisnici </w:t>
      </w:r>
      <w:r w:rsidR="002719D9" w:rsidRPr="008A439E">
        <w:rPr>
          <w:b/>
          <w:i/>
        </w:rPr>
        <w:t>mogu preuzeti na web stranici LAG-a LIKA:</w:t>
      </w:r>
      <w:r w:rsidR="002719D9" w:rsidRPr="00FB4CCA">
        <w:rPr>
          <w:b/>
          <w:bCs/>
          <w:i/>
          <w:iCs/>
          <w:color w:val="FF0000"/>
          <w:sz w:val="32"/>
          <w:szCs w:val="32"/>
        </w:rPr>
        <w:t xml:space="preserve"> </w:t>
      </w:r>
      <w:hyperlink r:id="rId9" w:history="1">
        <w:r w:rsidR="00E078DA" w:rsidRPr="00BC4B63">
          <w:rPr>
            <w:rStyle w:val="Hiperveza"/>
            <w:b/>
            <w:bCs/>
            <w:i/>
            <w:iCs/>
          </w:rPr>
          <w:t>https://lag-lika.hr/news/lag-natjecaj-za-provedbu-intervencije-1-1-1-ulaganja-u-poljoprivrednu-proizvodnju/</w:t>
        </w:r>
      </w:hyperlink>
      <w:r w:rsidR="00E078DA">
        <w:rPr>
          <w:b/>
          <w:bCs/>
          <w:i/>
          <w:iCs/>
        </w:rPr>
        <w:t xml:space="preserve"> </w:t>
      </w:r>
    </w:p>
    <w:p w14:paraId="56B862EE" w14:textId="77777777" w:rsidR="00E078DA" w:rsidRDefault="00E078DA" w:rsidP="00366122">
      <w:pPr>
        <w:jc w:val="both"/>
        <w:rPr>
          <w:b/>
          <w:i/>
        </w:rPr>
      </w:pPr>
    </w:p>
    <w:p w14:paraId="50152A1C" w14:textId="69FD3230" w:rsidR="00366122" w:rsidRDefault="00633C7B" w:rsidP="00E078DA">
      <w:pPr>
        <w:jc w:val="both"/>
        <w:rPr>
          <w:b/>
          <w:bCs/>
        </w:rPr>
      </w:pPr>
      <w:r w:rsidRPr="00633C7B">
        <w:rPr>
          <w:b/>
          <w:bCs/>
        </w:rPr>
        <w:t xml:space="preserve">LAG LIKA poziva sve zainteresirane prijavitelje na informativne radionice „Predstavljanje LAG natječaja iz </w:t>
      </w:r>
      <w:r>
        <w:rPr>
          <w:b/>
          <w:bCs/>
        </w:rPr>
        <w:t xml:space="preserve">intervencije 1.1.1. „Ulaganja u poljoprivrednu proizvodnju“ </w:t>
      </w:r>
      <w:r w:rsidRPr="00633C7B">
        <w:rPr>
          <w:b/>
          <w:bCs/>
        </w:rPr>
        <w:t>koje će se održati u sljedećim terminima:</w:t>
      </w:r>
    </w:p>
    <w:p w14:paraId="4129F164" w14:textId="77777777" w:rsidR="00B867E6" w:rsidRDefault="00B867E6" w:rsidP="00E078DA">
      <w:pPr>
        <w:pStyle w:val="Odlomakpopisa"/>
        <w:numPr>
          <w:ilvl w:val="0"/>
          <w:numId w:val="28"/>
        </w:numPr>
        <w:shd w:val="clear" w:color="auto" w:fill="FFFFFF"/>
        <w:rPr>
          <w:rFonts w:eastAsia="Times New Roman" w:cstheme="minorHAnsi"/>
          <w:color w:val="000000"/>
          <w:lang w:eastAsia="hr-HR"/>
        </w:rPr>
      </w:pPr>
      <w:r w:rsidRPr="00B867E6">
        <w:rPr>
          <w:rFonts w:eastAsia="Times New Roman" w:cstheme="minorHAnsi"/>
          <w:b/>
          <w:bCs/>
          <w:color w:val="000000"/>
          <w:lang w:eastAsia="hr-HR"/>
        </w:rPr>
        <w:t>07. travnja 2025. u 10.00 sati</w:t>
      </w:r>
      <w:r w:rsidRPr="00B867E6">
        <w:rPr>
          <w:rFonts w:eastAsia="Times New Roman" w:cstheme="minorHAnsi"/>
          <w:color w:val="000000"/>
          <w:lang w:eastAsia="hr-HR"/>
        </w:rPr>
        <w:t> – Društveno-kulturni centar u Općini Brinje, Frankopanska 33, Brinje</w:t>
      </w:r>
    </w:p>
    <w:p w14:paraId="3773BA39" w14:textId="77777777" w:rsidR="00B867E6" w:rsidRDefault="00B867E6" w:rsidP="00E078DA">
      <w:pPr>
        <w:pStyle w:val="Odlomakpopisa"/>
        <w:numPr>
          <w:ilvl w:val="0"/>
          <w:numId w:val="28"/>
        </w:numPr>
        <w:shd w:val="clear" w:color="auto" w:fill="FFFFFF"/>
        <w:rPr>
          <w:rFonts w:eastAsia="Times New Roman" w:cstheme="minorHAnsi"/>
          <w:color w:val="000000"/>
          <w:lang w:eastAsia="hr-HR"/>
        </w:rPr>
      </w:pPr>
      <w:r w:rsidRPr="00B867E6">
        <w:rPr>
          <w:rFonts w:eastAsia="Times New Roman" w:cstheme="minorHAnsi"/>
          <w:b/>
          <w:bCs/>
          <w:color w:val="000000"/>
          <w:lang w:eastAsia="hr-HR"/>
        </w:rPr>
        <w:t>09. travnja 2025. u 10.00 sati</w:t>
      </w:r>
      <w:r w:rsidRPr="00B867E6">
        <w:rPr>
          <w:rFonts w:eastAsia="Times New Roman" w:cstheme="minorHAnsi"/>
          <w:color w:val="000000"/>
          <w:lang w:eastAsia="hr-HR"/>
        </w:rPr>
        <w:t> – Kulturno-informativni centar Korenica, Trg Svetog Jurja 19, Korenica</w:t>
      </w:r>
    </w:p>
    <w:p w14:paraId="0ECA9B11" w14:textId="3B748A77" w:rsidR="007C4012" w:rsidRPr="00E078DA" w:rsidRDefault="00B867E6" w:rsidP="00E078DA">
      <w:pPr>
        <w:pStyle w:val="Odlomakpopisa"/>
        <w:numPr>
          <w:ilvl w:val="0"/>
          <w:numId w:val="28"/>
        </w:numPr>
        <w:shd w:val="clear" w:color="auto" w:fill="FFFFFF"/>
        <w:rPr>
          <w:rFonts w:eastAsia="Times New Roman" w:cstheme="minorHAnsi"/>
          <w:color w:val="000000"/>
          <w:lang w:eastAsia="hr-HR"/>
        </w:rPr>
      </w:pPr>
      <w:r w:rsidRPr="00B867E6">
        <w:rPr>
          <w:rFonts w:eastAsia="Times New Roman" w:cstheme="minorHAnsi"/>
          <w:b/>
          <w:bCs/>
          <w:color w:val="000000"/>
          <w:lang w:eastAsia="hr-HR"/>
        </w:rPr>
        <w:t>10. travnja 2025. u 10.00 sati </w:t>
      </w:r>
      <w:r w:rsidRPr="00B867E6">
        <w:rPr>
          <w:rFonts w:eastAsia="Times New Roman" w:cstheme="minorHAnsi"/>
          <w:color w:val="000000"/>
          <w:lang w:eastAsia="hr-HR"/>
        </w:rPr>
        <w:t>– Kulturno Informativni Centar Gospić, Budačka 12, Gospić</w:t>
      </w:r>
    </w:p>
    <w:p w14:paraId="6D134191" w14:textId="77777777" w:rsidR="00E078DA" w:rsidRDefault="00E078DA" w:rsidP="00E078DA">
      <w:pPr>
        <w:jc w:val="both"/>
      </w:pPr>
    </w:p>
    <w:p w14:paraId="4A3E38E3" w14:textId="48EAA6F1" w:rsidR="00E15963" w:rsidRDefault="00366122" w:rsidP="00E078DA">
      <w:pPr>
        <w:jc w:val="both"/>
      </w:pPr>
      <w:r>
        <w:t>Pozivamo zainteresirane prijavitelje na LAG Natječaj da se odazovu radionicama kako bi im se objasnili uvjeti prihvatljivosti, kriteriji odabira i procedure prijave.</w:t>
      </w:r>
    </w:p>
    <w:p w14:paraId="781B4259" w14:textId="77777777" w:rsidR="00B867E6" w:rsidRDefault="00B867E6" w:rsidP="00B867E6">
      <w:pPr>
        <w:jc w:val="right"/>
      </w:pPr>
    </w:p>
    <w:p w14:paraId="41BF3CD2" w14:textId="53283F65" w:rsidR="00F33ED2" w:rsidRPr="009C3E75" w:rsidRDefault="00E15963" w:rsidP="00B867E6">
      <w:pPr>
        <w:jc w:val="right"/>
      </w:pPr>
      <w:r>
        <w:t>LAG LIK</w:t>
      </w:r>
      <w:r w:rsidR="00B867E6">
        <w:t>A</w:t>
      </w:r>
    </w:p>
    <w:sectPr w:rsidR="00F33ED2" w:rsidRPr="009C3E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2D172" w14:textId="77777777" w:rsidR="00EB0963" w:rsidRDefault="00EB0963" w:rsidP="007E6AFC">
      <w:pPr>
        <w:spacing w:after="0" w:line="240" w:lineRule="auto"/>
      </w:pPr>
      <w:r>
        <w:separator/>
      </w:r>
    </w:p>
  </w:endnote>
  <w:endnote w:type="continuationSeparator" w:id="0">
    <w:p w14:paraId="11E37523" w14:textId="77777777" w:rsidR="00EB0963" w:rsidRDefault="00EB0963" w:rsidP="007E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591AD" w14:textId="77777777" w:rsidR="00EB0963" w:rsidRDefault="00EB0963" w:rsidP="007E6AFC">
      <w:pPr>
        <w:spacing w:after="0" w:line="240" w:lineRule="auto"/>
      </w:pPr>
      <w:r>
        <w:separator/>
      </w:r>
    </w:p>
  </w:footnote>
  <w:footnote w:type="continuationSeparator" w:id="0">
    <w:p w14:paraId="2B87AAD9" w14:textId="77777777" w:rsidR="00EB0963" w:rsidRDefault="00EB0963" w:rsidP="007E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EBE"/>
    <w:multiLevelType w:val="multilevel"/>
    <w:tmpl w:val="124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4060E"/>
    <w:multiLevelType w:val="multilevel"/>
    <w:tmpl w:val="EB7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37500"/>
    <w:multiLevelType w:val="hybridMultilevel"/>
    <w:tmpl w:val="9AAC55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0B6A00"/>
    <w:multiLevelType w:val="hybridMultilevel"/>
    <w:tmpl w:val="C73CC4D2"/>
    <w:lvl w:ilvl="0" w:tplc="041A0001">
      <w:start w:val="1"/>
      <w:numFmt w:val="bullet"/>
      <w:lvlText w:val=""/>
      <w:lvlJc w:val="left"/>
      <w:pPr>
        <w:ind w:left="420" w:hanging="360"/>
      </w:pPr>
      <w:rPr>
        <w:rFonts w:ascii="Symbol" w:hAnsi="Symbo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 w15:restartNumberingAfterBreak="0">
    <w:nsid w:val="15602D12"/>
    <w:multiLevelType w:val="hybridMultilevel"/>
    <w:tmpl w:val="96BC409C"/>
    <w:lvl w:ilvl="0" w:tplc="FF203D7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8843F4"/>
    <w:multiLevelType w:val="multilevel"/>
    <w:tmpl w:val="780C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72F2C"/>
    <w:multiLevelType w:val="hybridMultilevel"/>
    <w:tmpl w:val="00727AF6"/>
    <w:lvl w:ilvl="0" w:tplc="6CE633FE">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7" w15:restartNumberingAfterBreak="0">
    <w:nsid w:val="1AE33258"/>
    <w:multiLevelType w:val="hybridMultilevel"/>
    <w:tmpl w:val="89C02FE0"/>
    <w:lvl w:ilvl="0" w:tplc="041A0019">
      <w:start w:val="1"/>
      <w:numFmt w:val="lowerLetter"/>
      <w:lvlText w:val="%1."/>
      <w:lvlJc w:val="left"/>
      <w:pPr>
        <w:ind w:left="967" w:hanging="360"/>
      </w:pPr>
      <w:rPr>
        <w:rFonts w:hint="default"/>
      </w:rPr>
    </w:lvl>
    <w:lvl w:ilvl="1" w:tplc="041A0003" w:tentative="1">
      <w:start w:val="1"/>
      <w:numFmt w:val="bullet"/>
      <w:lvlText w:val="o"/>
      <w:lvlJc w:val="left"/>
      <w:pPr>
        <w:ind w:left="1687" w:hanging="360"/>
      </w:pPr>
      <w:rPr>
        <w:rFonts w:ascii="Courier New" w:hAnsi="Courier New" w:cs="Courier New" w:hint="default"/>
      </w:rPr>
    </w:lvl>
    <w:lvl w:ilvl="2" w:tplc="041A0005" w:tentative="1">
      <w:start w:val="1"/>
      <w:numFmt w:val="bullet"/>
      <w:lvlText w:val=""/>
      <w:lvlJc w:val="left"/>
      <w:pPr>
        <w:ind w:left="2407" w:hanging="360"/>
      </w:pPr>
      <w:rPr>
        <w:rFonts w:ascii="Wingdings" w:hAnsi="Wingdings" w:hint="default"/>
      </w:rPr>
    </w:lvl>
    <w:lvl w:ilvl="3" w:tplc="041A0001" w:tentative="1">
      <w:start w:val="1"/>
      <w:numFmt w:val="bullet"/>
      <w:lvlText w:val=""/>
      <w:lvlJc w:val="left"/>
      <w:pPr>
        <w:ind w:left="3127" w:hanging="360"/>
      </w:pPr>
      <w:rPr>
        <w:rFonts w:ascii="Symbol" w:hAnsi="Symbol" w:hint="default"/>
      </w:rPr>
    </w:lvl>
    <w:lvl w:ilvl="4" w:tplc="041A0003" w:tentative="1">
      <w:start w:val="1"/>
      <w:numFmt w:val="bullet"/>
      <w:lvlText w:val="o"/>
      <w:lvlJc w:val="left"/>
      <w:pPr>
        <w:ind w:left="3847" w:hanging="360"/>
      </w:pPr>
      <w:rPr>
        <w:rFonts w:ascii="Courier New" w:hAnsi="Courier New" w:cs="Courier New" w:hint="default"/>
      </w:rPr>
    </w:lvl>
    <w:lvl w:ilvl="5" w:tplc="041A0005" w:tentative="1">
      <w:start w:val="1"/>
      <w:numFmt w:val="bullet"/>
      <w:lvlText w:val=""/>
      <w:lvlJc w:val="left"/>
      <w:pPr>
        <w:ind w:left="4567" w:hanging="360"/>
      </w:pPr>
      <w:rPr>
        <w:rFonts w:ascii="Wingdings" w:hAnsi="Wingdings" w:hint="default"/>
      </w:rPr>
    </w:lvl>
    <w:lvl w:ilvl="6" w:tplc="041A0001" w:tentative="1">
      <w:start w:val="1"/>
      <w:numFmt w:val="bullet"/>
      <w:lvlText w:val=""/>
      <w:lvlJc w:val="left"/>
      <w:pPr>
        <w:ind w:left="5287" w:hanging="360"/>
      </w:pPr>
      <w:rPr>
        <w:rFonts w:ascii="Symbol" w:hAnsi="Symbol" w:hint="default"/>
      </w:rPr>
    </w:lvl>
    <w:lvl w:ilvl="7" w:tplc="041A0003" w:tentative="1">
      <w:start w:val="1"/>
      <w:numFmt w:val="bullet"/>
      <w:lvlText w:val="o"/>
      <w:lvlJc w:val="left"/>
      <w:pPr>
        <w:ind w:left="6007" w:hanging="360"/>
      </w:pPr>
      <w:rPr>
        <w:rFonts w:ascii="Courier New" w:hAnsi="Courier New" w:cs="Courier New" w:hint="default"/>
      </w:rPr>
    </w:lvl>
    <w:lvl w:ilvl="8" w:tplc="041A0005" w:tentative="1">
      <w:start w:val="1"/>
      <w:numFmt w:val="bullet"/>
      <w:lvlText w:val=""/>
      <w:lvlJc w:val="left"/>
      <w:pPr>
        <w:ind w:left="6727" w:hanging="360"/>
      </w:pPr>
      <w:rPr>
        <w:rFonts w:ascii="Wingdings" w:hAnsi="Wingdings" w:hint="default"/>
      </w:rPr>
    </w:lvl>
  </w:abstractNum>
  <w:abstractNum w:abstractNumId="8" w15:restartNumberingAfterBreak="0">
    <w:nsid w:val="1C801A02"/>
    <w:multiLevelType w:val="multilevel"/>
    <w:tmpl w:val="0B4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91CC8"/>
    <w:multiLevelType w:val="multilevel"/>
    <w:tmpl w:val="9F90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C1CCB"/>
    <w:multiLevelType w:val="hybridMultilevel"/>
    <w:tmpl w:val="72A81DC0"/>
    <w:lvl w:ilvl="0" w:tplc="041A000F">
      <w:start w:val="1"/>
      <w:numFmt w:val="decimal"/>
      <w:lvlText w:val="%1."/>
      <w:lvlJc w:val="left"/>
      <w:pPr>
        <w:ind w:left="720" w:hanging="360"/>
      </w:p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203834E9"/>
    <w:multiLevelType w:val="multilevel"/>
    <w:tmpl w:val="FC12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3545F"/>
    <w:multiLevelType w:val="multilevel"/>
    <w:tmpl w:val="1F92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26131"/>
    <w:multiLevelType w:val="multilevel"/>
    <w:tmpl w:val="9DEC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5372C"/>
    <w:multiLevelType w:val="hybridMultilevel"/>
    <w:tmpl w:val="C5B07646"/>
    <w:lvl w:ilvl="0" w:tplc="1DF2327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9C1648"/>
    <w:multiLevelType w:val="multilevel"/>
    <w:tmpl w:val="D58E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9662E0"/>
    <w:multiLevelType w:val="multilevel"/>
    <w:tmpl w:val="D55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A3B70"/>
    <w:multiLevelType w:val="hybridMultilevel"/>
    <w:tmpl w:val="CD6C3F92"/>
    <w:lvl w:ilvl="0" w:tplc="8AC29C48">
      <w:start w:val="1"/>
      <w:numFmt w:val="bullet"/>
      <w:lvlText w:val=""/>
      <w:lvlJc w:val="left"/>
      <w:pPr>
        <w:ind w:left="994" w:hanging="360"/>
      </w:pPr>
      <w:rPr>
        <w:rFonts w:ascii="Symbol" w:hAnsi="Symbol" w:hint="default"/>
      </w:rPr>
    </w:lvl>
    <w:lvl w:ilvl="1" w:tplc="041A0003" w:tentative="1">
      <w:start w:val="1"/>
      <w:numFmt w:val="bullet"/>
      <w:lvlText w:val="o"/>
      <w:lvlJc w:val="left"/>
      <w:pPr>
        <w:ind w:left="1714" w:hanging="360"/>
      </w:pPr>
      <w:rPr>
        <w:rFonts w:ascii="Courier New" w:hAnsi="Courier New" w:cs="Courier New" w:hint="default"/>
      </w:rPr>
    </w:lvl>
    <w:lvl w:ilvl="2" w:tplc="041A0005" w:tentative="1">
      <w:start w:val="1"/>
      <w:numFmt w:val="bullet"/>
      <w:lvlText w:val=""/>
      <w:lvlJc w:val="left"/>
      <w:pPr>
        <w:ind w:left="2434" w:hanging="360"/>
      </w:pPr>
      <w:rPr>
        <w:rFonts w:ascii="Wingdings" w:hAnsi="Wingdings" w:hint="default"/>
      </w:rPr>
    </w:lvl>
    <w:lvl w:ilvl="3" w:tplc="041A0001" w:tentative="1">
      <w:start w:val="1"/>
      <w:numFmt w:val="bullet"/>
      <w:lvlText w:val=""/>
      <w:lvlJc w:val="left"/>
      <w:pPr>
        <w:ind w:left="3154" w:hanging="360"/>
      </w:pPr>
      <w:rPr>
        <w:rFonts w:ascii="Symbol" w:hAnsi="Symbol" w:hint="default"/>
      </w:rPr>
    </w:lvl>
    <w:lvl w:ilvl="4" w:tplc="041A0003" w:tentative="1">
      <w:start w:val="1"/>
      <w:numFmt w:val="bullet"/>
      <w:lvlText w:val="o"/>
      <w:lvlJc w:val="left"/>
      <w:pPr>
        <w:ind w:left="3874" w:hanging="360"/>
      </w:pPr>
      <w:rPr>
        <w:rFonts w:ascii="Courier New" w:hAnsi="Courier New" w:cs="Courier New" w:hint="default"/>
      </w:rPr>
    </w:lvl>
    <w:lvl w:ilvl="5" w:tplc="041A0005" w:tentative="1">
      <w:start w:val="1"/>
      <w:numFmt w:val="bullet"/>
      <w:lvlText w:val=""/>
      <w:lvlJc w:val="left"/>
      <w:pPr>
        <w:ind w:left="4594" w:hanging="360"/>
      </w:pPr>
      <w:rPr>
        <w:rFonts w:ascii="Wingdings" w:hAnsi="Wingdings" w:hint="default"/>
      </w:rPr>
    </w:lvl>
    <w:lvl w:ilvl="6" w:tplc="041A0001" w:tentative="1">
      <w:start w:val="1"/>
      <w:numFmt w:val="bullet"/>
      <w:lvlText w:val=""/>
      <w:lvlJc w:val="left"/>
      <w:pPr>
        <w:ind w:left="5314" w:hanging="360"/>
      </w:pPr>
      <w:rPr>
        <w:rFonts w:ascii="Symbol" w:hAnsi="Symbol" w:hint="default"/>
      </w:rPr>
    </w:lvl>
    <w:lvl w:ilvl="7" w:tplc="041A0003" w:tentative="1">
      <w:start w:val="1"/>
      <w:numFmt w:val="bullet"/>
      <w:lvlText w:val="o"/>
      <w:lvlJc w:val="left"/>
      <w:pPr>
        <w:ind w:left="6034" w:hanging="360"/>
      </w:pPr>
      <w:rPr>
        <w:rFonts w:ascii="Courier New" w:hAnsi="Courier New" w:cs="Courier New" w:hint="default"/>
      </w:rPr>
    </w:lvl>
    <w:lvl w:ilvl="8" w:tplc="041A0005" w:tentative="1">
      <w:start w:val="1"/>
      <w:numFmt w:val="bullet"/>
      <w:lvlText w:val=""/>
      <w:lvlJc w:val="left"/>
      <w:pPr>
        <w:ind w:left="6754" w:hanging="360"/>
      </w:pPr>
      <w:rPr>
        <w:rFonts w:ascii="Wingdings" w:hAnsi="Wingdings" w:hint="default"/>
      </w:rPr>
    </w:lvl>
  </w:abstractNum>
  <w:abstractNum w:abstractNumId="18" w15:restartNumberingAfterBreak="0">
    <w:nsid w:val="498E16F8"/>
    <w:multiLevelType w:val="multilevel"/>
    <w:tmpl w:val="C4F6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D6606"/>
    <w:multiLevelType w:val="hybridMultilevel"/>
    <w:tmpl w:val="40AC52C0"/>
    <w:lvl w:ilvl="0" w:tplc="041A000F">
      <w:start w:val="1"/>
      <w:numFmt w:val="decimal"/>
      <w:lvlText w:val="%1."/>
      <w:lvlJc w:val="left"/>
      <w:pPr>
        <w:ind w:left="990" w:hanging="360"/>
      </w:pPr>
      <w:rPr>
        <w:rFonts w:cs="Times New Roman"/>
      </w:rPr>
    </w:lvl>
    <w:lvl w:ilvl="1" w:tplc="041A0019" w:tentative="1">
      <w:start w:val="1"/>
      <w:numFmt w:val="lowerLetter"/>
      <w:lvlText w:val="%2."/>
      <w:lvlJc w:val="left"/>
      <w:pPr>
        <w:ind w:left="1710" w:hanging="360"/>
      </w:pPr>
      <w:rPr>
        <w:rFonts w:cs="Times New Roman"/>
      </w:rPr>
    </w:lvl>
    <w:lvl w:ilvl="2" w:tplc="041A001B" w:tentative="1">
      <w:start w:val="1"/>
      <w:numFmt w:val="lowerRoman"/>
      <w:lvlText w:val="%3."/>
      <w:lvlJc w:val="right"/>
      <w:pPr>
        <w:ind w:left="2430" w:hanging="180"/>
      </w:pPr>
      <w:rPr>
        <w:rFonts w:cs="Times New Roman"/>
      </w:rPr>
    </w:lvl>
    <w:lvl w:ilvl="3" w:tplc="041A000F" w:tentative="1">
      <w:start w:val="1"/>
      <w:numFmt w:val="decimal"/>
      <w:lvlText w:val="%4."/>
      <w:lvlJc w:val="left"/>
      <w:pPr>
        <w:ind w:left="3150" w:hanging="360"/>
      </w:pPr>
      <w:rPr>
        <w:rFonts w:cs="Times New Roman"/>
      </w:rPr>
    </w:lvl>
    <w:lvl w:ilvl="4" w:tplc="041A0019" w:tentative="1">
      <w:start w:val="1"/>
      <w:numFmt w:val="lowerLetter"/>
      <w:lvlText w:val="%5."/>
      <w:lvlJc w:val="left"/>
      <w:pPr>
        <w:ind w:left="3870" w:hanging="360"/>
      </w:pPr>
      <w:rPr>
        <w:rFonts w:cs="Times New Roman"/>
      </w:rPr>
    </w:lvl>
    <w:lvl w:ilvl="5" w:tplc="041A001B" w:tentative="1">
      <w:start w:val="1"/>
      <w:numFmt w:val="lowerRoman"/>
      <w:lvlText w:val="%6."/>
      <w:lvlJc w:val="right"/>
      <w:pPr>
        <w:ind w:left="4590" w:hanging="180"/>
      </w:pPr>
      <w:rPr>
        <w:rFonts w:cs="Times New Roman"/>
      </w:rPr>
    </w:lvl>
    <w:lvl w:ilvl="6" w:tplc="041A000F" w:tentative="1">
      <w:start w:val="1"/>
      <w:numFmt w:val="decimal"/>
      <w:lvlText w:val="%7."/>
      <w:lvlJc w:val="left"/>
      <w:pPr>
        <w:ind w:left="5310" w:hanging="360"/>
      </w:pPr>
      <w:rPr>
        <w:rFonts w:cs="Times New Roman"/>
      </w:rPr>
    </w:lvl>
    <w:lvl w:ilvl="7" w:tplc="041A0019" w:tentative="1">
      <w:start w:val="1"/>
      <w:numFmt w:val="lowerLetter"/>
      <w:lvlText w:val="%8."/>
      <w:lvlJc w:val="left"/>
      <w:pPr>
        <w:ind w:left="6030" w:hanging="360"/>
      </w:pPr>
      <w:rPr>
        <w:rFonts w:cs="Times New Roman"/>
      </w:rPr>
    </w:lvl>
    <w:lvl w:ilvl="8" w:tplc="041A001B" w:tentative="1">
      <w:start w:val="1"/>
      <w:numFmt w:val="lowerRoman"/>
      <w:lvlText w:val="%9."/>
      <w:lvlJc w:val="right"/>
      <w:pPr>
        <w:ind w:left="6750" w:hanging="180"/>
      </w:pPr>
      <w:rPr>
        <w:rFonts w:cs="Times New Roman"/>
      </w:rPr>
    </w:lvl>
  </w:abstractNum>
  <w:abstractNum w:abstractNumId="20" w15:restartNumberingAfterBreak="0">
    <w:nsid w:val="5186369D"/>
    <w:multiLevelType w:val="hybridMultilevel"/>
    <w:tmpl w:val="A8901206"/>
    <w:lvl w:ilvl="0" w:tplc="D0BA20BC">
      <w:start w:val="1"/>
      <w:numFmt w:val="decimal"/>
      <w:lvlText w:val="%1."/>
      <w:lvlJc w:val="left"/>
      <w:pPr>
        <w:ind w:left="965" w:hanging="360"/>
      </w:pPr>
      <w:rPr>
        <w:rFonts w:asciiTheme="minorHAnsi" w:eastAsiaTheme="minorHAnsi" w:hAnsiTheme="minorHAnsi" w:cstheme="minorHAnsi"/>
      </w:rPr>
    </w:lvl>
    <w:lvl w:ilvl="1" w:tplc="041A0003">
      <w:start w:val="1"/>
      <w:numFmt w:val="bullet"/>
      <w:lvlText w:val="o"/>
      <w:lvlJc w:val="left"/>
      <w:pPr>
        <w:ind w:left="1685" w:hanging="360"/>
      </w:pPr>
      <w:rPr>
        <w:rFonts w:ascii="Courier New" w:hAnsi="Courier New" w:cs="Courier New" w:hint="default"/>
      </w:rPr>
    </w:lvl>
    <w:lvl w:ilvl="2" w:tplc="041A0005" w:tentative="1">
      <w:start w:val="1"/>
      <w:numFmt w:val="bullet"/>
      <w:lvlText w:val=""/>
      <w:lvlJc w:val="left"/>
      <w:pPr>
        <w:ind w:left="2405" w:hanging="360"/>
      </w:pPr>
      <w:rPr>
        <w:rFonts w:ascii="Wingdings" w:hAnsi="Wingdings" w:hint="default"/>
      </w:rPr>
    </w:lvl>
    <w:lvl w:ilvl="3" w:tplc="041A0001" w:tentative="1">
      <w:start w:val="1"/>
      <w:numFmt w:val="bullet"/>
      <w:lvlText w:val=""/>
      <w:lvlJc w:val="left"/>
      <w:pPr>
        <w:ind w:left="3125" w:hanging="360"/>
      </w:pPr>
      <w:rPr>
        <w:rFonts w:ascii="Symbol" w:hAnsi="Symbol" w:hint="default"/>
      </w:rPr>
    </w:lvl>
    <w:lvl w:ilvl="4" w:tplc="041A0003" w:tentative="1">
      <w:start w:val="1"/>
      <w:numFmt w:val="bullet"/>
      <w:lvlText w:val="o"/>
      <w:lvlJc w:val="left"/>
      <w:pPr>
        <w:ind w:left="3845" w:hanging="360"/>
      </w:pPr>
      <w:rPr>
        <w:rFonts w:ascii="Courier New" w:hAnsi="Courier New" w:cs="Courier New" w:hint="default"/>
      </w:rPr>
    </w:lvl>
    <w:lvl w:ilvl="5" w:tplc="041A0005" w:tentative="1">
      <w:start w:val="1"/>
      <w:numFmt w:val="bullet"/>
      <w:lvlText w:val=""/>
      <w:lvlJc w:val="left"/>
      <w:pPr>
        <w:ind w:left="4565" w:hanging="360"/>
      </w:pPr>
      <w:rPr>
        <w:rFonts w:ascii="Wingdings" w:hAnsi="Wingdings" w:hint="default"/>
      </w:rPr>
    </w:lvl>
    <w:lvl w:ilvl="6" w:tplc="041A0001" w:tentative="1">
      <w:start w:val="1"/>
      <w:numFmt w:val="bullet"/>
      <w:lvlText w:val=""/>
      <w:lvlJc w:val="left"/>
      <w:pPr>
        <w:ind w:left="5285" w:hanging="360"/>
      </w:pPr>
      <w:rPr>
        <w:rFonts w:ascii="Symbol" w:hAnsi="Symbol" w:hint="default"/>
      </w:rPr>
    </w:lvl>
    <w:lvl w:ilvl="7" w:tplc="041A0003" w:tentative="1">
      <w:start w:val="1"/>
      <w:numFmt w:val="bullet"/>
      <w:lvlText w:val="o"/>
      <w:lvlJc w:val="left"/>
      <w:pPr>
        <w:ind w:left="6005" w:hanging="360"/>
      </w:pPr>
      <w:rPr>
        <w:rFonts w:ascii="Courier New" w:hAnsi="Courier New" w:cs="Courier New" w:hint="default"/>
      </w:rPr>
    </w:lvl>
    <w:lvl w:ilvl="8" w:tplc="041A0005" w:tentative="1">
      <w:start w:val="1"/>
      <w:numFmt w:val="bullet"/>
      <w:lvlText w:val=""/>
      <w:lvlJc w:val="left"/>
      <w:pPr>
        <w:ind w:left="6725" w:hanging="360"/>
      </w:pPr>
      <w:rPr>
        <w:rFonts w:ascii="Wingdings" w:hAnsi="Wingdings" w:hint="default"/>
      </w:rPr>
    </w:lvl>
  </w:abstractNum>
  <w:abstractNum w:abstractNumId="21" w15:restartNumberingAfterBreak="0">
    <w:nsid w:val="59696C21"/>
    <w:multiLevelType w:val="hybridMultilevel"/>
    <w:tmpl w:val="EC40F074"/>
    <w:lvl w:ilvl="0" w:tplc="041A0017">
      <w:start w:val="1"/>
      <w:numFmt w:val="lowerLetter"/>
      <w:lvlText w:val="%1)"/>
      <w:lvlJc w:val="left"/>
      <w:pPr>
        <w:ind w:left="2136" w:hanging="360"/>
      </w:pPr>
    </w:lvl>
    <w:lvl w:ilvl="1" w:tplc="041A0019" w:tentative="1">
      <w:start w:val="1"/>
      <w:numFmt w:val="lowerLetter"/>
      <w:lvlText w:val="%2."/>
      <w:lvlJc w:val="left"/>
      <w:pPr>
        <w:ind w:left="2856" w:hanging="360"/>
      </w:pPr>
    </w:lvl>
    <w:lvl w:ilvl="2" w:tplc="041A001B" w:tentative="1">
      <w:start w:val="1"/>
      <w:numFmt w:val="lowerRoman"/>
      <w:lvlText w:val="%3."/>
      <w:lvlJc w:val="right"/>
      <w:pPr>
        <w:ind w:left="3576" w:hanging="180"/>
      </w:pPr>
    </w:lvl>
    <w:lvl w:ilvl="3" w:tplc="041A000F" w:tentative="1">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abstractNum w:abstractNumId="22" w15:restartNumberingAfterBreak="0">
    <w:nsid w:val="63BF6943"/>
    <w:multiLevelType w:val="multilevel"/>
    <w:tmpl w:val="18B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5D7F5B"/>
    <w:multiLevelType w:val="hybridMultilevel"/>
    <w:tmpl w:val="14D456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9644A7"/>
    <w:multiLevelType w:val="multilevel"/>
    <w:tmpl w:val="D6B8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E17FF0"/>
    <w:multiLevelType w:val="multilevel"/>
    <w:tmpl w:val="C098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C335A7"/>
    <w:multiLevelType w:val="multilevel"/>
    <w:tmpl w:val="FB3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2526A"/>
    <w:multiLevelType w:val="hybridMultilevel"/>
    <w:tmpl w:val="9F4C9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89255188">
    <w:abstractNumId w:val="15"/>
  </w:num>
  <w:num w:numId="2" w16cid:durableId="1508868031">
    <w:abstractNumId w:val="6"/>
  </w:num>
  <w:num w:numId="3" w16cid:durableId="1465923796">
    <w:abstractNumId w:val="5"/>
  </w:num>
  <w:num w:numId="4" w16cid:durableId="273639075">
    <w:abstractNumId w:val="12"/>
  </w:num>
  <w:num w:numId="5" w16cid:durableId="387656819">
    <w:abstractNumId w:val="22"/>
  </w:num>
  <w:num w:numId="6" w16cid:durableId="621573162">
    <w:abstractNumId w:val="26"/>
  </w:num>
  <w:num w:numId="7" w16cid:durableId="1044254100">
    <w:abstractNumId w:val="9"/>
  </w:num>
  <w:num w:numId="8" w16cid:durableId="1408847237">
    <w:abstractNumId w:val="18"/>
  </w:num>
  <w:num w:numId="9" w16cid:durableId="1726492666">
    <w:abstractNumId w:val="16"/>
  </w:num>
  <w:num w:numId="10" w16cid:durableId="65689559">
    <w:abstractNumId w:val="0"/>
  </w:num>
  <w:num w:numId="11" w16cid:durableId="361789203">
    <w:abstractNumId w:val="8"/>
  </w:num>
  <w:num w:numId="12" w16cid:durableId="98568091">
    <w:abstractNumId w:val="24"/>
  </w:num>
  <w:num w:numId="13" w16cid:durableId="2090805471">
    <w:abstractNumId w:val="13"/>
  </w:num>
  <w:num w:numId="14" w16cid:durableId="1394162844">
    <w:abstractNumId w:val="11"/>
  </w:num>
  <w:num w:numId="15" w16cid:durableId="552277105">
    <w:abstractNumId w:val="25"/>
  </w:num>
  <w:num w:numId="16" w16cid:durableId="830410205">
    <w:abstractNumId w:val="21"/>
  </w:num>
  <w:num w:numId="17" w16cid:durableId="299383034">
    <w:abstractNumId w:val="23"/>
  </w:num>
  <w:num w:numId="18" w16cid:durableId="530455687">
    <w:abstractNumId w:val="3"/>
  </w:num>
  <w:num w:numId="19" w16cid:durableId="1014266152">
    <w:abstractNumId w:val="4"/>
  </w:num>
  <w:num w:numId="20" w16cid:durableId="1784882955">
    <w:abstractNumId w:val="19"/>
  </w:num>
  <w:num w:numId="21" w16cid:durableId="2114595837">
    <w:abstractNumId w:val="17"/>
  </w:num>
  <w:num w:numId="22" w16cid:durableId="1724862831">
    <w:abstractNumId w:val="10"/>
  </w:num>
  <w:num w:numId="23" w16cid:durableId="1226186472">
    <w:abstractNumId w:val="7"/>
  </w:num>
  <w:num w:numId="24" w16cid:durableId="638264363">
    <w:abstractNumId w:val="20"/>
  </w:num>
  <w:num w:numId="25" w16cid:durableId="272445062">
    <w:abstractNumId w:val="27"/>
  </w:num>
  <w:num w:numId="26" w16cid:durableId="977566209">
    <w:abstractNumId w:val="14"/>
  </w:num>
  <w:num w:numId="27" w16cid:durableId="933052659">
    <w:abstractNumId w:val="1"/>
  </w:num>
  <w:num w:numId="28" w16cid:durableId="314990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AA"/>
    <w:rsid w:val="00081DA1"/>
    <w:rsid w:val="000C59D0"/>
    <w:rsid w:val="000F5C22"/>
    <w:rsid w:val="00132B61"/>
    <w:rsid w:val="00165AAA"/>
    <w:rsid w:val="00171515"/>
    <w:rsid w:val="00225E22"/>
    <w:rsid w:val="00251EEF"/>
    <w:rsid w:val="002719D9"/>
    <w:rsid w:val="002920DE"/>
    <w:rsid w:val="003010C4"/>
    <w:rsid w:val="00366122"/>
    <w:rsid w:val="003C7E5A"/>
    <w:rsid w:val="003E48D7"/>
    <w:rsid w:val="00517F73"/>
    <w:rsid w:val="005400D9"/>
    <w:rsid w:val="00633C7B"/>
    <w:rsid w:val="00641608"/>
    <w:rsid w:val="006D202F"/>
    <w:rsid w:val="00764269"/>
    <w:rsid w:val="007766CB"/>
    <w:rsid w:val="00793ED6"/>
    <w:rsid w:val="007C4012"/>
    <w:rsid w:val="007D78F1"/>
    <w:rsid w:val="007E6AFC"/>
    <w:rsid w:val="008A29C7"/>
    <w:rsid w:val="008A439E"/>
    <w:rsid w:val="009041B0"/>
    <w:rsid w:val="00905428"/>
    <w:rsid w:val="009C3E75"/>
    <w:rsid w:val="00A82C3D"/>
    <w:rsid w:val="00B363C5"/>
    <w:rsid w:val="00B47497"/>
    <w:rsid w:val="00B867E6"/>
    <w:rsid w:val="00BA1746"/>
    <w:rsid w:val="00C71A15"/>
    <w:rsid w:val="00D05685"/>
    <w:rsid w:val="00D60648"/>
    <w:rsid w:val="00D82522"/>
    <w:rsid w:val="00E078DA"/>
    <w:rsid w:val="00E15963"/>
    <w:rsid w:val="00E471EB"/>
    <w:rsid w:val="00EB0963"/>
    <w:rsid w:val="00EB7ACF"/>
    <w:rsid w:val="00ED6949"/>
    <w:rsid w:val="00EF40B7"/>
    <w:rsid w:val="00F33ED2"/>
    <w:rsid w:val="00F35450"/>
    <w:rsid w:val="00F64CBD"/>
    <w:rsid w:val="00FA23FB"/>
    <w:rsid w:val="00FB1AD6"/>
    <w:rsid w:val="00FB4C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DD5E"/>
  <w15:chartTrackingRefBased/>
  <w15:docId w15:val="{32F2AC5C-2050-40B1-B42D-47AAB0EC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99"/>
    <w:qFormat/>
    <w:rsid w:val="00A82C3D"/>
    <w:pPr>
      <w:ind w:left="720"/>
      <w:contextualSpacing/>
    </w:pPr>
  </w:style>
  <w:style w:type="character" w:styleId="Hiperveza">
    <w:name w:val="Hyperlink"/>
    <w:basedOn w:val="Zadanifontodlomka"/>
    <w:uiPriority w:val="99"/>
    <w:unhideWhenUsed/>
    <w:rsid w:val="009C3E75"/>
    <w:rPr>
      <w:color w:val="0563C1" w:themeColor="hyperlink"/>
      <w:u w:val="single"/>
    </w:rPr>
  </w:style>
  <w:style w:type="character" w:styleId="SlijeenaHiperveza">
    <w:name w:val="FollowedHyperlink"/>
    <w:basedOn w:val="Zadanifontodlomka"/>
    <w:uiPriority w:val="99"/>
    <w:semiHidden/>
    <w:unhideWhenUsed/>
    <w:rsid w:val="009041B0"/>
    <w:rPr>
      <w:color w:val="954F72" w:themeColor="followedHyperlink"/>
      <w:u w:val="single"/>
    </w:rPr>
  </w:style>
  <w:style w:type="character" w:customStyle="1" w:styleId="hps">
    <w:name w:val="hps"/>
    <w:uiPriority w:val="99"/>
    <w:rsid w:val="007E6AFC"/>
    <w:rPr>
      <w:rFonts w:cs="Times New Roman"/>
    </w:rPr>
  </w:style>
  <w:style w:type="character" w:customStyle="1" w:styleId="OdlomakpopisaChar">
    <w:name w:val="Odlomak popisa Char"/>
    <w:link w:val="Odlomakpopisa"/>
    <w:uiPriority w:val="99"/>
    <w:locked/>
    <w:rsid w:val="007E6AFC"/>
  </w:style>
  <w:style w:type="paragraph" w:styleId="Tekstfusnote">
    <w:name w:val="footnote text"/>
    <w:aliases w:val="Fußnote,Podrozdział,Fußnotentextf,Footnote Text Char Char,single space,FOOTNOTES,fn,stile 1,Footnote,Footnote1,Footnote2,Footnote3,Footnote4,Footnote5,Footnote6,Footnote7,Footnote8,Footnote9,Footnote10,f,Footnote text,footnote text"/>
    <w:basedOn w:val="Normal"/>
    <w:link w:val="TekstfusnoteChar"/>
    <w:uiPriority w:val="99"/>
    <w:qFormat/>
    <w:rsid w:val="007E6AFC"/>
    <w:pPr>
      <w:spacing w:after="0" w:line="240" w:lineRule="auto"/>
    </w:pPr>
    <w:rPr>
      <w:rFonts w:ascii="Calibri" w:eastAsia="Calibri" w:hAnsi="Calibri" w:cs="Times New Roman"/>
      <w:sz w:val="20"/>
      <w:szCs w:val="20"/>
    </w:rPr>
  </w:style>
  <w:style w:type="character" w:customStyle="1" w:styleId="TekstfusnoteChar">
    <w:name w:val="Tekst fusnote Char"/>
    <w:aliases w:val="Fußnote Char,Podrozdział Char,Fußnotentextf Char,Footnote Text Char Char Char,single space Char,FOOTNOTES Char,fn Char,stile 1 Char,Footnote Char,Footnote1 Char,Footnote2 Char,Footnote3 Char,Footnote4 Char,Footnote5 Char,f Char"/>
    <w:basedOn w:val="Zadanifontodlomka"/>
    <w:link w:val="Tekstfusnote"/>
    <w:uiPriority w:val="99"/>
    <w:rsid w:val="007E6AFC"/>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qFormat/>
    <w:rsid w:val="007E6AFC"/>
    <w:rPr>
      <w:rFonts w:cs="Times New Roman"/>
      <w:vertAlign w:val="superscript"/>
    </w:rPr>
  </w:style>
  <w:style w:type="paragraph" w:customStyle="1" w:styleId="Char2">
    <w:name w:val="Char2"/>
    <w:basedOn w:val="Normal"/>
    <w:link w:val="Referencafusnote"/>
    <w:uiPriority w:val="99"/>
    <w:rsid w:val="007E6AFC"/>
    <w:pPr>
      <w:spacing w:line="240" w:lineRule="exact"/>
    </w:pPr>
    <w:rPr>
      <w:rFonts w:cs="Times New Roman"/>
      <w:vertAlign w:val="superscript"/>
    </w:rPr>
  </w:style>
  <w:style w:type="character" w:styleId="Nerijeenospominjanje">
    <w:name w:val="Unresolved Mention"/>
    <w:basedOn w:val="Zadanifontodlomka"/>
    <w:uiPriority w:val="99"/>
    <w:semiHidden/>
    <w:unhideWhenUsed/>
    <w:rsid w:val="0036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39232">
      <w:bodyDiv w:val="1"/>
      <w:marLeft w:val="0"/>
      <w:marRight w:val="0"/>
      <w:marTop w:val="0"/>
      <w:marBottom w:val="0"/>
      <w:divBdr>
        <w:top w:val="none" w:sz="0" w:space="0" w:color="auto"/>
        <w:left w:val="none" w:sz="0" w:space="0" w:color="auto"/>
        <w:bottom w:val="none" w:sz="0" w:space="0" w:color="auto"/>
        <w:right w:val="none" w:sz="0" w:space="0" w:color="auto"/>
      </w:divBdr>
    </w:div>
    <w:div w:id="1503816001">
      <w:bodyDiv w:val="1"/>
      <w:marLeft w:val="0"/>
      <w:marRight w:val="0"/>
      <w:marTop w:val="0"/>
      <w:marBottom w:val="0"/>
      <w:divBdr>
        <w:top w:val="none" w:sz="0" w:space="0" w:color="auto"/>
        <w:left w:val="none" w:sz="0" w:space="0" w:color="auto"/>
        <w:bottom w:val="none" w:sz="0" w:space="0" w:color="auto"/>
        <w:right w:val="none" w:sz="0" w:space="0" w:color="auto"/>
      </w:divBdr>
    </w:div>
    <w:div w:id="1674184522">
      <w:bodyDiv w:val="1"/>
      <w:marLeft w:val="0"/>
      <w:marRight w:val="0"/>
      <w:marTop w:val="0"/>
      <w:marBottom w:val="0"/>
      <w:divBdr>
        <w:top w:val="none" w:sz="0" w:space="0" w:color="auto"/>
        <w:left w:val="none" w:sz="0" w:space="0" w:color="auto"/>
        <w:bottom w:val="none" w:sz="0" w:space="0" w:color="auto"/>
        <w:right w:val="none" w:sz="0" w:space="0" w:color="auto"/>
      </w:divBdr>
    </w:div>
    <w:div w:id="19301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lika@lag-lik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g-lika.hr/news/lag-natjecaj-za-provedbu-intervencije-1-1-1-ulaganja-u-poljoprivrednu-proizvodnju/"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7F9A6-B161-4403-84BB-B704F17A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399</Words>
  <Characters>2279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Starčević</dc:creator>
  <cp:keywords/>
  <dc:description/>
  <cp:lastModifiedBy>LAG Lika</cp:lastModifiedBy>
  <cp:revision>29</cp:revision>
  <cp:lastPrinted>2018-05-11T12:04:00Z</cp:lastPrinted>
  <dcterms:created xsi:type="dcterms:W3CDTF">2018-05-12T14:46:00Z</dcterms:created>
  <dcterms:modified xsi:type="dcterms:W3CDTF">2025-04-01T05:39:00Z</dcterms:modified>
</cp:coreProperties>
</file>