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C5FBD" w14:textId="77777777" w:rsidR="00F34F7A" w:rsidRDefault="00F34F7A"/>
    <w:p w14:paraId="3F51B26C" w14:textId="77777777" w:rsidR="00205F58" w:rsidRDefault="00205F58"/>
    <w:p w14:paraId="3C36AE21" w14:textId="77777777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18C2FA1D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0B01E103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6221E596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49719FDB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270E71C5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702F6AE7" w14:textId="472B9A74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 w:rsidRPr="00205F58">
        <w:rPr>
          <w:rFonts w:ascii="Times New Roman" w:hAnsi="Times New Roman" w:cs="Times New Roman"/>
          <w:i/>
          <w:iCs/>
          <w:sz w:val="44"/>
          <w:szCs w:val="44"/>
        </w:rPr>
        <w:t xml:space="preserve">TOČKA </w:t>
      </w:r>
      <w:r w:rsidR="00D92B64">
        <w:rPr>
          <w:rFonts w:ascii="Times New Roman" w:hAnsi="Times New Roman" w:cs="Times New Roman"/>
          <w:i/>
          <w:iCs/>
          <w:sz w:val="44"/>
          <w:szCs w:val="44"/>
        </w:rPr>
        <w:t>8</w:t>
      </w:r>
      <w:r w:rsidR="004A526D">
        <w:rPr>
          <w:rFonts w:ascii="Times New Roman" w:hAnsi="Times New Roman" w:cs="Times New Roman"/>
          <w:i/>
          <w:iCs/>
          <w:sz w:val="44"/>
          <w:szCs w:val="44"/>
        </w:rPr>
        <w:t>.</w:t>
      </w:r>
    </w:p>
    <w:p w14:paraId="6625260A" w14:textId="2045BC5E" w:rsidR="00765A34" w:rsidRPr="00205F58" w:rsidRDefault="0001345F" w:rsidP="0001345F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>
        <w:rPr>
          <w:rFonts w:ascii="Times New Roman" w:hAnsi="Times New Roman" w:cs="Times New Roman"/>
          <w:i/>
          <w:iCs/>
          <w:sz w:val="44"/>
          <w:szCs w:val="44"/>
        </w:rPr>
        <w:t>Zaključak</w:t>
      </w:r>
      <w:r w:rsidR="00D92B64">
        <w:rPr>
          <w:rFonts w:ascii="Times New Roman" w:hAnsi="Times New Roman" w:cs="Times New Roman"/>
          <w:i/>
          <w:iCs/>
          <w:sz w:val="44"/>
          <w:szCs w:val="44"/>
        </w:rPr>
        <w:t xml:space="preserve"> o prihvaćanju Izvješća o </w:t>
      </w:r>
      <w:r>
        <w:rPr>
          <w:rFonts w:ascii="Times New Roman" w:hAnsi="Times New Roman" w:cs="Times New Roman"/>
          <w:i/>
          <w:iCs/>
          <w:sz w:val="44"/>
          <w:szCs w:val="44"/>
        </w:rPr>
        <w:t>ostvarivanju</w:t>
      </w:r>
      <w:r w:rsidR="00D92B64">
        <w:rPr>
          <w:rFonts w:ascii="Times New Roman" w:hAnsi="Times New Roman" w:cs="Times New Roman"/>
          <w:i/>
          <w:iCs/>
          <w:sz w:val="44"/>
          <w:szCs w:val="44"/>
        </w:rPr>
        <w:t xml:space="preserve"> Programa korištenja sredstava od raspolaganja poljoprivrenim zemljištem u vlasništvu države na područj</w:t>
      </w:r>
      <w:r>
        <w:rPr>
          <w:rFonts w:ascii="Times New Roman" w:hAnsi="Times New Roman" w:cs="Times New Roman"/>
          <w:i/>
          <w:iCs/>
          <w:sz w:val="44"/>
          <w:szCs w:val="44"/>
        </w:rPr>
        <w:t>u</w:t>
      </w:r>
      <w:r w:rsidR="00D92B64">
        <w:rPr>
          <w:rFonts w:ascii="Times New Roman" w:hAnsi="Times New Roman" w:cs="Times New Roman"/>
          <w:i/>
          <w:iCs/>
          <w:sz w:val="44"/>
          <w:szCs w:val="44"/>
        </w:rPr>
        <w:t xml:space="preserve"> Općine Rakovica u 2024. godini</w:t>
      </w:r>
    </w:p>
    <w:p w14:paraId="3A312CDE" w14:textId="0FD7233D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sectPr w:rsidR="00205F58" w:rsidRPr="00205F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F58"/>
    <w:rsid w:val="0001345F"/>
    <w:rsid w:val="000738AE"/>
    <w:rsid w:val="00205F58"/>
    <w:rsid w:val="003F09EE"/>
    <w:rsid w:val="004A526D"/>
    <w:rsid w:val="005558B6"/>
    <w:rsid w:val="00702517"/>
    <w:rsid w:val="00765A34"/>
    <w:rsid w:val="00792289"/>
    <w:rsid w:val="00843547"/>
    <w:rsid w:val="008637CB"/>
    <w:rsid w:val="00921FF5"/>
    <w:rsid w:val="00AF26E4"/>
    <w:rsid w:val="00D92B64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B1791"/>
  <w15:chartTrackingRefBased/>
  <w15:docId w15:val="{1EDBDD23-67E6-4F59-A7AA-C5E88AB6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05F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05F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05F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05F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05F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05F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05F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05F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05F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05F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05F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05F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05F5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05F5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05F5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05F5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05F5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05F5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05F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05F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05F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05F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05F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05F5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05F5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05F5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05F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05F5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05F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6</cp:revision>
  <dcterms:created xsi:type="dcterms:W3CDTF">2025-02-11T10:18:00Z</dcterms:created>
  <dcterms:modified xsi:type="dcterms:W3CDTF">2025-03-05T10:16:00Z</dcterms:modified>
</cp:coreProperties>
</file>