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421D" w:rsidRDefault="0089421D" w:rsidP="00551B6E">
      <w:pPr>
        <w:spacing w:after="0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 xml:space="preserve">            </w:t>
      </w:r>
      <w:r w:rsidR="00551B6E">
        <w:rPr>
          <w:rFonts w:ascii="Times New Roman" w:hAnsi="Times New Roman" w:cs="Times New Roman"/>
          <w:noProof/>
          <w:lang w:eastAsia="hr-HR"/>
        </w:rPr>
        <w:t xml:space="preserve">    </w:t>
      </w:r>
      <w:r w:rsidRPr="00FA2318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1E811564" wp14:editId="591E70DF">
            <wp:extent cx="429478" cy="542925"/>
            <wp:effectExtent l="0" t="0" r="8890" b="0"/>
            <wp:docPr id="3" name="Slika 3" descr="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hr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4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21D" w:rsidRDefault="0089421D" w:rsidP="00551B6E">
      <w:pPr>
        <w:spacing w:after="0"/>
        <w:jc w:val="both"/>
        <w:rPr>
          <w:b/>
          <w:bCs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REPUBLIKA HRVATSKA</w:t>
      </w:r>
    </w:p>
    <w:p w:rsidR="0089421D" w:rsidRPr="0089421D" w:rsidRDefault="0089421D" w:rsidP="00551B6E">
      <w:pPr>
        <w:spacing w:after="0"/>
        <w:jc w:val="both"/>
        <w:rPr>
          <w:b/>
          <w:bCs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KARLOVAČKA ŽUPANIJA</w:t>
      </w:r>
    </w:p>
    <w:p w:rsidR="0089421D" w:rsidRPr="0089421D" w:rsidRDefault="0089421D" w:rsidP="00551B6E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OPĆINA RAKOVICA</w:t>
      </w:r>
    </w:p>
    <w:p w:rsidR="0089421D" w:rsidRPr="0089421D" w:rsidRDefault="0089421D" w:rsidP="00551B6E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9421D">
        <w:rPr>
          <w:rFonts w:ascii="Times New Roman" w:hAnsi="Times New Roman" w:cs="Times New Roman"/>
          <w:sz w:val="24"/>
          <w:szCs w:val="24"/>
          <w:lang w:val="pl-PL"/>
        </w:rPr>
        <w:t>OPĆINSKI NAČELNIK</w:t>
      </w:r>
    </w:p>
    <w:p w:rsidR="00551B6E" w:rsidRDefault="00551B6E" w:rsidP="0089421D">
      <w:pPr>
        <w:spacing w:after="0"/>
        <w:rPr>
          <w:b/>
          <w:bCs/>
          <w:sz w:val="24"/>
          <w:szCs w:val="24"/>
          <w:lang w:val="pl-PL"/>
        </w:rPr>
      </w:pPr>
    </w:p>
    <w:p w:rsidR="0089421D" w:rsidRPr="00551B6E" w:rsidRDefault="0089421D" w:rsidP="0089421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Hlk184365071"/>
      <w:r w:rsidRPr="00551B6E">
        <w:rPr>
          <w:rFonts w:ascii="Times New Roman" w:hAnsi="Times New Roman" w:cs="Times New Roman"/>
          <w:sz w:val="24"/>
          <w:szCs w:val="24"/>
          <w:lang w:val="pl-PL"/>
        </w:rPr>
        <w:t>KLASA:</w:t>
      </w:r>
      <w:r w:rsidR="00551B6E" w:rsidRPr="00551B6E">
        <w:rPr>
          <w:rFonts w:ascii="Times New Roman" w:hAnsi="Times New Roman" w:cs="Times New Roman"/>
          <w:sz w:val="24"/>
          <w:szCs w:val="24"/>
          <w:lang w:val="pl-PL"/>
        </w:rPr>
        <w:t>024-01/2</w:t>
      </w:r>
      <w:r w:rsidR="005E4D74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551B6E" w:rsidRPr="00551B6E">
        <w:rPr>
          <w:rFonts w:ascii="Times New Roman" w:hAnsi="Times New Roman" w:cs="Times New Roman"/>
          <w:sz w:val="24"/>
          <w:szCs w:val="24"/>
          <w:lang w:val="pl-PL"/>
        </w:rPr>
        <w:t>-01/0</w:t>
      </w:r>
      <w:r w:rsidR="00DB5489">
        <w:rPr>
          <w:rFonts w:ascii="Times New Roman" w:hAnsi="Times New Roman" w:cs="Times New Roman"/>
          <w:sz w:val="24"/>
          <w:szCs w:val="24"/>
          <w:lang w:val="pl-PL"/>
        </w:rPr>
        <w:t>6</w:t>
      </w:r>
    </w:p>
    <w:p w:rsidR="0089421D" w:rsidRPr="00551B6E" w:rsidRDefault="0089421D" w:rsidP="0089421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sz w:val="24"/>
          <w:szCs w:val="24"/>
          <w:lang w:val="pl-PL"/>
        </w:rPr>
        <w:t>URBROJ:</w:t>
      </w:r>
      <w:r w:rsidR="00551B6E" w:rsidRPr="00551B6E">
        <w:rPr>
          <w:rFonts w:ascii="Times New Roman" w:hAnsi="Times New Roman" w:cs="Times New Roman"/>
          <w:sz w:val="24"/>
          <w:szCs w:val="24"/>
          <w:lang w:val="pl-PL"/>
        </w:rPr>
        <w:t>2133-16-1-24-</w:t>
      </w:r>
      <w:r w:rsidR="00BD530F">
        <w:rPr>
          <w:rFonts w:ascii="Times New Roman" w:hAnsi="Times New Roman" w:cs="Times New Roman"/>
          <w:sz w:val="24"/>
          <w:szCs w:val="24"/>
          <w:lang w:val="pl-PL"/>
        </w:rPr>
        <w:t>4</w:t>
      </w:r>
    </w:p>
    <w:p w:rsidR="0089421D" w:rsidRPr="00551B6E" w:rsidRDefault="0089421D" w:rsidP="0089421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sz w:val="24"/>
          <w:szCs w:val="24"/>
          <w:lang w:val="pl-PL"/>
        </w:rPr>
        <w:t>Rakovica, 04.1</w:t>
      </w:r>
      <w:r w:rsidR="00551B6E" w:rsidRPr="00551B6E">
        <w:rPr>
          <w:rFonts w:ascii="Times New Roman" w:hAnsi="Times New Roman" w:cs="Times New Roman"/>
          <w:sz w:val="24"/>
          <w:szCs w:val="24"/>
          <w:lang w:val="pl-PL"/>
        </w:rPr>
        <w:t>2</w:t>
      </w:r>
      <w:r w:rsidRPr="00551B6E">
        <w:rPr>
          <w:rFonts w:ascii="Times New Roman" w:hAnsi="Times New Roman" w:cs="Times New Roman"/>
          <w:sz w:val="24"/>
          <w:szCs w:val="24"/>
          <w:lang w:val="pl-PL"/>
        </w:rPr>
        <w:t>.2024.</w:t>
      </w:r>
    </w:p>
    <w:bookmarkEnd w:id="0"/>
    <w:p w:rsidR="0089421D" w:rsidRPr="00551B6E" w:rsidRDefault="0089421D" w:rsidP="00DE5C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89421D" w:rsidRPr="00551B6E" w:rsidRDefault="0089421D" w:rsidP="00DE5C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C85FFA" w:rsidRPr="00C85FFA" w:rsidRDefault="00C85FFA" w:rsidP="00C85FFA">
      <w:pPr>
        <w:pStyle w:val="Odlomak"/>
        <w:ind w:firstLine="720"/>
        <w:rPr>
          <w:rFonts w:ascii="Times New Roman" w:hAnsi="Times New Roman" w:cs="Times New Roman"/>
          <w:sz w:val="24"/>
        </w:rPr>
      </w:pPr>
      <w:r w:rsidRPr="00C85FFA">
        <w:rPr>
          <w:rFonts w:ascii="Times New Roman" w:hAnsi="Times New Roman" w:cs="Times New Roman"/>
          <w:sz w:val="24"/>
        </w:rPr>
        <w:t xml:space="preserve">Na temelju članka 35.b. stavak 1. Zakona o lokalnoj i područnoj (regionalnoj) samoupravi („Narodne novine“ broj 33/01, 60/01, 129/05, 109/07, 125/08, 36/09, 150/11, 144/12, 19/13, 137/15, 123/17, 98/19 i 144/20) i članka </w:t>
      </w:r>
      <w:r>
        <w:rPr>
          <w:rFonts w:ascii="Times New Roman" w:hAnsi="Times New Roman" w:cs="Times New Roman"/>
          <w:sz w:val="24"/>
        </w:rPr>
        <w:t>24</w:t>
      </w:r>
      <w:r w:rsidRPr="00C85FFA">
        <w:rPr>
          <w:rFonts w:ascii="Times New Roman" w:hAnsi="Times New Roman" w:cs="Times New Roman"/>
          <w:sz w:val="24"/>
        </w:rPr>
        <w:t xml:space="preserve">. Statuta Općine </w:t>
      </w:r>
      <w:r>
        <w:rPr>
          <w:rFonts w:ascii="Times New Roman" w:hAnsi="Times New Roman" w:cs="Times New Roman"/>
          <w:sz w:val="24"/>
        </w:rPr>
        <w:t>Rakovica</w:t>
      </w:r>
      <w:r w:rsidRPr="00C85FFA">
        <w:rPr>
          <w:rFonts w:ascii="Times New Roman" w:hAnsi="Times New Roman" w:cs="Times New Roman"/>
          <w:sz w:val="24"/>
        </w:rPr>
        <w:t xml:space="preserve"> ''Službeni glasnik Općine Rakovica'', broj 11/20 - godina izdavanja VI, 11/21 - godina izdavanja VII, 12/21 - godina izdavanja VII,  7/22 - godina izdavanja VIII i 3/23) podnosim Općinskom vijeću Općine </w:t>
      </w:r>
      <w:r>
        <w:rPr>
          <w:rFonts w:ascii="Times New Roman" w:hAnsi="Times New Roman" w:cs="Times New Roman"/>
          <w:sz w:val="24"/>
        </w:rPr>
        <w:t>Rakovica</w:t>
      </w:r>
    </w:p>
    <w:p w:rsidR="0089421D" w:rsidRPr="00C85FFA" w:rsidRDefault="0089421D" w:rsidP="00C85F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89421D" w:rsidRPr="00C85FFA" w:rsidRDefault="0089421D" w:rsidP="00C85FF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:rsidR="00491F40" w:rsidRPr="00551B6E" w:rsidRDefault="00DE5C51" w:rsidP="00DE5C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b/>
          <w:bCs/>
          <w:sz w:val="24"/>
          <w:szCs w:val="24"/>
          <w:lang w:val="pl-PL"/>
        </w:rPr>
        <w:t>IZVJEŠĆE O RADU NAČELNIKA</w:t>
      </w:r>
    </w:p>
    <w:p w:rsidR="00DE5C51" w:rsidRPr="00C85FFA" w:rsidRDefault="00C85FFA" w:rsidP="00DE5C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>POLU</w:t>
      </w:r>
      <w:r w:rsidR="00DE5C51"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>GODIŠNJI IZVJEŠTAJ</w:t>
      </w:r>
      <w:r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ZA RAZDOBLJE</w:t>
      </w:r>
    </w:p>
    <w:p w:rsidR="00DE5C51" w:rsidRPr="00551B6E" w:rsidRDefault="00DE5C51" w:rsidP="00DE5C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01. </w:t>
      </w:r>
      <w:r w:rsidR="00C85FFA"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>SRPANJ</w:t>
      </w:r>
      <w:r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2023. – 31.</w:t>
      </w:r>
      <w:r w:rsidR="00C85FFA" w:rsidRPr="00C85FF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PROSINAC 2023.</w:t>
      </w:r>
    </w:p>
    <w:p w:rsidR="00250E47" w:rsidRPr="00551B6E" w:rsidRDefault="00250E47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DE5C51" w:rsidRDefault="00DE5C51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551B6E">
        <w:rPr>
          <w:rFonts w:ascii="Times New Roman" w:hAnsi="Times New Roman" w:cs="Times New Roman"/>
          <w:sz w:val="24"/>
          <w:szCs w:val="24"/>
          <w:lang w:val="pl-PL"/>
        </w:rPr>
        <w:t xml:space="preserve">Poštovane/i vijećnice/i, </w:t>
      </w:r>
    </w:p>
    <w:p w:rsidR="00DB5489" w:rsidRPr="006176EC" w:rsidRDefault="00F5386F" w:rsidP="006176EC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 xml:space="preserve">vim putem podnosim izvještaj o ostvarenom radu u razdoblju od 1. srpnja do 31. prosinca 2023. godine. U ovom polugodištu nastavljeno je s realizacijom brojnih projekata i inicijativa usmjerenih na poboljšanje kvalitete života naših </w:t>
      </w:r>
      <w:r w:rsidR="00D6045F">
        <w:rPr>
          <w:rFonts w:ascii="Times New Roman" w:hAnsi="Times New Roman" w:cs="Times New Roman"/>
          <w:sz w:val="24"/>
          <w:szCs w:val="24"/>
          <w:lang w:val="pl-PL"/>
        </w:rPr>
        <w:t>mještan</w:t>
      </w:r>
      <w:r w:rsidR="006176EC" w:rsidRPr="006176EC">
        <w:rPr>
          <w:rFonts w:ascii="Times New Roman" w:hAnsi="Times New Roman" w:cs="Times New Roman"/>
          <w:sz w:val="24"/>
          <w:szCs w:val="24"/>
          <w:lang w:val="pl-PL"/>
        </w:rPr>
        <w:t>a, ulaganje u infrastrukturne projekte te podršku gospodarstvu, poljoprivredi, mladim obiteljima i obrazovanju.</w:t>
      </w:r>
    </w:p>
    <w:p w:rsidR="002F3742" w:rsidRDefault="006176EC" w:rsidP="00157DA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2F3742">
        <w:rPr>
          <w:rFonts w:ascii="Times New Roman" w:hAnsi="Times New Roman" w:cs="Times New Roman"/>
          <w:b/>
          <w:bCs/>
          <w:sz w:val="24"/>
          <w:szCs w:val="24"/>
          <w:lang w:val="pl-PL"/>
        </w:rPr>
        <w:t>Ulaganja u nerazvrstane ceste</w:t>
      </w:r>
      <w:r w:rsidR="00157DA9" w:rsidRPr="002F374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p w:rsidR="00DB5489" w:rsidRPr="002F3742" w:rsidRDefault="006176EC" w:rsidP="002F3742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2F3742">
        <w:rPr>
          <w:rFonts w:ascii="Times New Roman" w:hAnsi="Times New Roman" w:cs="Times New Roman"/>
          <w:sz w:val="24"/>
          <w:szCs w:val="24"/>
          <w:lang w:val="pl-PL"/>
        </w:rPr>
        <w:t>S obzirom na važnost infrastrukture za daljnji razvoj općine, tijekom ovog razdoblja značajna sredstva uložena su u sanaciju i poboljšanje nerazvrstanih cesta</w:t>
      </w:r>
      <w:r w:rsidR="00157DA9" w:rsidRPr="002F3742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Pr="002F3742">
        <w:rPr>
          <w:rFonts w:ascii="Times New Roman" w:hAnsi="Times New Roman" w:cs="Times New Roman"/>
          <w:sz w:val="24"/>
          <w:szCs w:val="24"/>
          <w:lang w:val="pl-PL"/>
        </w:rPr>
        <w:t>čime je povećana sigurnost prometa i omogućeno bolje povezivanje naselja unutar općine.</w:t>
      </w:r>
      <w:r w:rsidR="00DB5489" w:rsidRPr="002F374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4C3DCE" w:rsidRDefault="002F3742" w:rsidP="000F7ED8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     </w:t>
      </w:r>
      <w:r w:rsidR="00157DA9" w:rsidRPr="0092120B">
        <w:rPr>
          <w:rFonts w:ascii="Times New Roman" w:hAnsi="Times New Roman" w:cs="Times New Roman"/>
          <w:sz w:val="24"/>
          <w:szCs w:val="24"/>
          <w:lang w:val="es-ES"/>
        </w:rPr>
        <w:t>Konkretno, asfaltiral</w:t>
      </w:r>
      <w:r w:rsidR="000F7ED8">
        <w:rPr>
          <w:rFonts w:ascii="Times New Roman" w:hAnsi="Times New Roman" w:cs="Times New Roman"/>
          <w:sz w:val="24"/>
          <w:szCs w:val="24"/>
          <w:lang w:val="es-ES"/>
        </w:rPr>
        <w:t>e su se</w:t>
      </w:r>
      <w:r w:rsidR="00157DA9" w:rsidRPr="0092120B">
        <w:rPr>
          <w:rFonts w:ascii="Times New Roman" w:hAnsi="Times New Roman" w:cs="Times New Roman"/>
          <w:sz w:val="24"/>
          <w:szCs w:val="24"/>
          <w:lang w:val="es-ES"/>
        </w:rPr>
        <w:t xml:space="preserve"> sljedeće dionice: </w:t>
      </w:r>
    </w:p>
    <w:p w:rsidR="004C3DCE" w:rsidRPr="000F7ED8" w:rsidRDefault="004C3DCE" w:rsidP="004C3DCE">
      <w:pPr>
        <w:pStyle w:val="Odlomakpopisa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  <w:lang w:val="pl-PL"/>
        </w:rPr>
      </w:pPr>
      <w:r w:rsidRPr="000F7ED8">
        <w:rPr>
          <w:rFonts w:ascii="Times New Roman" w:hAnsi="Times New Roman"/>
          <w:bCs/>
          <w:sz w:val="24"/>
          <w:szCs w:val="24"/>
          <w:lang w:val="pl-PL"/>
        </w:rPr>
        <w:t>Odvojak u Grabovcu od Hodaka do Lugarića</w:t>
      </w:r>
    </w:p>
    <w:p w:rsidR="00295D79" w:rsidRPr="00522011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522011">
        <w:rPr>
          <w:rFonts w:ascii="Times New Roman" w:hAnsi="Times New Roman" w:cs="Times New Roman"/>
          <w:bCs/>
          <w:sz w:val="24"/>
          <w:szCs w:val="24"/>
          <w:lang w:val="es-ES"/>
        </w:rPr>
        <w:t>A</w:t>
      </w:r>
      <w:r w:rsidRPr="000F7ED8">
        <w:rPr>
          <w:rFonts w:ascii="Times New Roman" w:hAnsi="Times New Roman"/>
          <w:bCs/>
          <w:sz w:val="24"/>
          <w:szCs w:val="24"/>
          <w:lang w:val="es-ES"/>
        </w:rPr>
        <w:t>sfaltiranje dijela makadamske prometnice u Nova Kršlja-Donje Selo</w:t>
      </w:r>
    </w:p>
    <w:p w:rsidR="00295D79" w:rsidRPr="000F7ED8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F7ED8">
        <w:rPr>
          <w:rFonts w:ascii="Times New Roman" w:hAnsi="Times New Roman"/>
          <w:bCs/>
          <w:sz w:val="24"/>
          <w:szCs w:val="24"/>
          <w:lang w:val="pl-PL"/>
        </w:rPr>
        <w:t>Odvojak u Grabovcu od Boce do Ante Žafrana</w:t>
      </w:r>
    </w:p>
    <w:p w:rsidR="00295D79" w:rsidRPr="00522011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es-ES"/>
        </w:rPr>
      </w:pPr>
      <w:proofErr w:type="spellStart"/>
      <w:r w:rsidRPr="00522011">
        <w:rPr>
          <w:rFonts w:ascii="Times New Roman" w:hAnsi="Times New Roman"/>
          <w:bCs/>
          <w:sz w:val="24"/>
          <w:szCs w:val="24"/>
        </w:rPr>
        <w:t>Uređenje</w:t>
      </w:r>
      <w:proofErr w:type="spellEnd"/>
      <w:r w:rsidRPr="0052201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22011">
        <w:rPr>
          <w:rFonts w:ascii="Times New Roman" w:hAnsi="Times New Roman"/>
          <w:bCs/>
          <w:sz w:val="24"/>
          <w:szCs w:val="24"/>
        </w:rPr>
        <w:t>prilazne</w:t>
      </w:r>
      <w:proofErr w:type="spellEnd"/>
      <w:r w:rsidRPr="0052201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22011">
        <w:rPr>
          <w:rFonts w:ascii="Times New Roman" w:hAnsi="Times New Roman"/>
          <w:bCs/>
          <w:sz w:val="24"/>
          <w:szCs w:val="24"/>
        </w:rPr>
        <w:t>ceste</w:t>
      </w:r>
      <w:proofErr w:type="spellEnd"/>
      <w:r w:rsidRPr="0052201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22011">
        <w:rPr>
          <w:rFonts w:ascii="Times New Roman" w:hAnsi="Times New Roman"/>
          <w:bCs/>
          <w:sz w:val="24"/>
          <w:szCs w:val="24"/>
        </w:rPr>
        <w:t>posjetiteljskog</w:t>
      </w:r>
      <w:proofErr w:type="spellEnd"/>
      <w:r w:rsidRPr="00522011">
        <w:rPr>
          <w:rFonts w:ascii="Times New Roman" w:hAnsi="Times New Roman"/>
          <w:bCs/>
          <w:sz w:val="24"/>
          <w:szCs w:val="24"/>
        </w:rPr>
        <w:t xml:space="preserve"> centra </w:t>
      </w:r>
      <w:proofErr w:type="spellStart"/>
      <w:r w:rsidRPr="00522011">
        <w:rPr>
          <w:rFonts w:ascii="Times New Roman" w:hAnsi="Times New Roman"/>
          <w:bCs/>
          <w:sz w:val="24"/>
          <w:szCs w:val="24"/>
        </w:rPr>
        <w:t>Speleon</w:t>
      </w:r>
      <w:proofErr w:type="spellEnd"/>
    </w:p>
    <w:p w:rsidR="00295D79" w:rsidRPr="000F7ED8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F7ED8">
        <w:rPr>
          <w:rFonts w:ascii="Times New Roman" w:hAnsi="Times New Roman"/>
          <w:bCs/>
          <w:sz w:val="24"/>
          <w:szCs w:val="24"/>
          <w:lang w:val="pl-PL"/>
        </w:rPr>
        <w:t>Uređenje dionice Ulaz u naselje Selište Drežničko – kraj Giča</w:t>
      </w:r>
    </w:p>
    <w:p w:rsidR="00295D79" w:rsidRPr="000F7ED8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F7ED8">
        <w:rPr>
          <w:rFonts w:ascii="Times New Roman" w:hAnsi="Times New Roman"/>
          <w:bCs/>
          <w:sz w:val="24"/>
          <w:szCs w:val="24"/>
          <w:lang w:val="pl-PL"/>
        </w:rPr>
        <w:t>Asfaltiranje makadamske prometnice od naselja Grabovac prema naselju Stara Kršlja (Vršak)</w:t>
      </w:r>
    </w:p>
    <w:p w:rsidR="00295D79" w:rsidRPr="000F7ED8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F7ED8">
        <w:rPr>
          <w:rFonts w:ascii="Times New Roman" w:hAnsi="Times New Roman"/>
          <w:bCs/>
          <w:sz w:val="24"/>
          <w:szCs w:val="24"/>
          <w:lang w:val="pl-PL"/>
        </w:rPr>
        <w:lastRenderedPageBreak/>
        <w:t>Uređenje i asfaltiranje dionice -Odvojak prema Josi Špeharu u Čatrnji</w:t>
      </w:r>
    </w:p>
    <w:p w:rsidR="00295D79" w:rsidRPr="000F7ED8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F7ED8">
        <w:rPr>
          <w:rFonts w:ascii="Times New Roman" w:hAnsi="Times New Roman"/>
          <w:bCs/>
          <w:sz w:val="24"/>
          <w:szCs w:val="24"/>
          <w:lang w:val="pl-PL"/>
        </w:rPr>
        <w:t>Uređenje i asfaltiranje dionice -Ulaz u Rakovičko Selište od D1 prema Brajdićima</w:t>
      </w:r>
    </w:p>
    <w:p w:rsidR="00295D79" w:rsidRPr="000F7ED8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F7ED8">
        <w:rPr>
          <w:rFonts w:ascii="Times New Roman" w:hAnsi="Times New Roman"/>
          <w:bCs/>
          <w:sz w:val="24"/>
          <w:szCs w:val="24"/>
          <w:lang w:val="pl-PL"/>
        </w:rPr>
        <w:t>Uređenje odvojka do crkve u Selištu Drežničkom</w:t>
      </w:r>
    </w:p>
    <w:p w:rsidR="00295D79" w:rsidRPr="000F7ED8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F7ED8">
        <w:rPr>
          <w:rFonts w:ascii="Times New Roman" w:hAnsi="Times New Roman"/>
          <w:bCs/>
          <w:sz w:val="24"/>
          <w:szCs w:val="24"/>
          <w:lang w:val="pl-PL"/>
        </w:rPr>
        <w:t>Uređenje i asfaltiranje odvojka kraj Jagode Bićanić</w:t>
      </w:r>
    </w:p>
    <w:p w:rsidR="00295D79" w:rsidRPr="000F7ED8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F7ED8">
        <w:rPr>
          <w:rFonts w:ascii="Times New Roman" w:hAnsi="Times New Roman"/>
          <w:bCs/>
          <w:sz w:val="24"/>
          <w:szCs w:val="24"/>
          <w:lang w:val="pl-PL"/>
        </w:rPr>
        <w:t>Uređenje i asfaltiranje odvojka kraj Palijana u Jelovom Klancu</w:t>
      </w:r>
    </w:p>
    <w:p w:rsidR="00295D79" w:rsidRPr="000F7ED8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F7ED8">
        <w:rPr>
          <w:rFonts w:ascii="Times New Roman" w:hAnsi="Times New Roman"/>
          <w:bCs/>
          <w:sz w:val="24"/>
          <w:szCs w:val="24"/>
          <w:lang w:val="pl-PL"/>
        </w:rPr>
        <w:t>Uređenje i asfaltiranje šetnice kraj Kurelca u Grabovcu</w:t>
      </w:r>
    </w:p>
    <w:p w:rsidR="00295D79" w:rsidRPr="000F7ED8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F7ED8">
        <w:rPr>
          <w:rFonts w:ascii="Times New Roman" w:hAnsi="Times New Roman"/>
          <w:bCs/>
          <w:sz w:val="24"/>
          <w:szCs w:val="24"/>
          <w:lang w:val="pl-PL"/>
        </w:rPr>
        <w:t>Uređenje i asfaltiranje odvojka do Pirc Dijane</w:t>
      </w:r>
    </w:p>
    <w:p w:rsidR="00295D79" w:rsidRPr="000F7ED8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F7ED8">
        <w:rPr>
          <w:rFonts w:ascii="Times New Roman" w:hAnsi="Times New Roman"/>
          <w:bCs/>
          <w:sz w:val="24"/>
          <w:szCs w:val="24"/>
          <w:lang w:val="pl-PL"/>
        </w:rPr>
        <w:t>Uređenje i asfaltiranje odvojka do Špehara u Čatrnji</w:t>
      </w:r>
    </w:p>
    <w:p w:rsidR="00295D79" w:rsidRPr="000F7ED8" w:rsidRDefault="00295D79" w:rsidP="0029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F7ED8">
        <w:rPr>
          <w:rFonts w:ascii="Times New Roman" w:hAnsi="Times New Roman"/>
          <w:bCs/>
          <w:sz w:val="24"/>
          <w:szCs w:val="24"/>
          <w:lang w:val="pl-PL"/>
        </w:rPr>
        <w:t>Uređenje i asfaltiranje odvojka od Vuletića do Nine Turkalja</w:t>
      </w:r>
    </w:p>
    <w:p w:rsidR="00157DA9" w:rsidRPr="00F1518B" w:rsidRDefault="000F7ED8" w:rsidP="000F7ED8">
      <w:pPr>
        <w:jc w:val="both"/>
        <w:rPr>
          <w:rFonts w:ascii="Times New Roman" w:hAnsi="Times New Roman" w:cs="Times New Roman"/>
          <w:bCs/>
          <w:color w:val="C00000"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     U</w:t>
      </w:r>
      <w:r w:rsidR="00157DA9" w:rsidRPr="000F7ED8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kupna vrijednost 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svih navedenih radova je iznosila </w:t>
      </w:r>
      <w:r w:rsidR="00522011" w:rsidRPr="00F1518B">
        <w:rPr>
          <w:rFonts w:ascii="Times New Roman" w:hAnsi="Times New Roman" w:cs="Times New Roman"/>
          <w:bCs/>
          <w:color w:val="C00000"/>
          <w:sz w:val="24"/>
          <w:szCs w:val="24"/>
          <w:lang w:val="pl-PL"/>
        </w:rPr>
        <w:t>556.397,00</w:t>
      </w:r>
      <w:r w:rsidR="00157DA9" w:rsidRPr="00F1518B">
        <w:rPr>
          <w:rFonts w:ascii="Times New Roman" w:hAnsi="Times New Roman" w:cs="Times New Roman"/>
          <w:bCs/>
          <w:color w:val="C00000"/>
          <w:sz w:val="24"/>
          <w:szCs w:val="24"/>
          <w:lang w:val="pl-PL"/>
        </w:rPr>
        <w:t xml:space="preserve"> EUR. </w:t>
      </w:r>
    </w:p>
    <w:p w:rsidR="00522011" w:rsidRPr="000F7ED8" w:rsidRDefault="00522011" w:rsidP="00522011">
      <w:pPr>
        <w:pStyle w:val="Odlomakpopisa"/>
        <w:ind w:left="644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157DA9" w:rsidRDefault="00157DA9" w:rsidP="00157DA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b/>
          <w:bCs/>
          <w:sz w:val="24"/>
          <w:szCs w:val="24"/>
          <w:lang w:val="pl-PL"/>
        </w:rPr>
        <w:t>Ulaganje u</w:t>
      </w:r>
      <w:r w:rsidR="00250E47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makadamske i</w:t>
      </w:r>
      <w:r w:rsidRPr="00DB548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poljske puteve</w:t>
      </w:r>
      <w:r w:rsidRPr="00DB54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157DA9" w:rsidRPr="00157DA9" w:rsidRDefault="00157DA9" w:rsidP="007152B1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pl-PL"/>
        </w:rPr>
        <w:t>Ulaganja u poljske puteve nastavljena su i u ovom polugodištu, kako bi se poboljšala povezanost ruralnih područja i olakšao prijevoz poljoprivrednih proizvoda. Modernizacija poljskih puteva ključna je za razvoj poljoprivrede i svakodnevni život naših</w:t>
      </w:r>
      <w:r w:rsidR="00D6045F">
        <w:rPr>
          <w:rFonts w:ascii="Times New Roman" w:hAnsi="Times New Roman" w:cs="Times New Roman"/>
          <w:sz w:val="24"/>
          <w:szCs w:val="24"/>
          <w:lang w:val="pl-PL"/>
        </w:rPr>
        <w:t xml:space="preserve"> mještana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58045F" w:rsidRDefault="0058045F" w:rsidP="007152B1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50E47" w:rsidRDefault="002F3742" w:rsidP="007152B1">
      <w:pPr>
        <w:pStyle w:val="Odlomakpopisa"/>
        <w:spacing w:before="24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50E47"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157DA9" w:rsidRPr="00250E47">
        <w:rPr>
          <w:rFonts w:ascii="Times New Roman" w:hAnsi="Times New Roman" w:cs="Times New Roman"/>
          <w:sz w:val="24"/>
          <w:szCs w:val="24"/>
          <w:lang w:val="pl-PL"/>
        </w:rPr>
        <w:t>bnovili su se putevi</w:t>
      </w:r>
      <w:r w:rsidR="00250E47">
        <w:rPr>
          <w:rFonts w:ascii="Times New Roman" w:hAnsi="Times New Roman" w:cs="Times New Roman"/>
          <w:sz w:val="24"/>
          <w:szCs w:val="24"/>
          <w:lang w:val="pl-PL"/>
        </w:rPr>
        <w:t xml:space="preserve"> naseljima: Grabovac, Rakovica, Lipovac, Selište Drežničko, Sadilovac i Kordunski Ljeskovac. </w:t>
      </w:r>
    </w:p>
    <w:p w:rsidR="007152B1" w:rsidRPr="007152B1" w:rsidRDefault="007152B1" w:rsidP="007152B1">
      <w:pPr>
        <w:pStyle w:val="Odlomakpopisa"/>
        <w:spacing w:before="240"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8045F" w:rsidRDefault="00250E47" w:rsidP="007152B1">
      <w:pPr>
        <w:pStyle w:val="Odlomakpopisa"/>
        <w:spacing w:before="240" w:after="0"/>
        <w:ind w:left="284"/>
        <w:jc w:val="both"/>
        <w:rPr>
          <w:rFonts w:ascii="Times New Roman" w:hAnsi="Times New Roman" w:cs="Times New Roman"/>
          <w:color w:val="C00000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Ukupna vrijednost ugovorenih radova s izvođačem iznosila je </w:t>
      </w:r>
      <w:r w:rsidRPr="00250E47">
        <w:rPr>
          <w:rFonts w:ascii="Times New Roman" w:hAnsi="Times New Roman" w:cs="Times New Roman"/>
          <w:color w:val="C00000"/>
          <w:sz w:val="24"/>
          <w:szCs w:val="24"/>
          <w:lang w:val="pl-PL"/>
        </w:rPr>
        <w:t>72.187,50 EUR.</w:t>
      </w:r>
    </w:p>
    <w:p w:rsidR="00157DA9" w:rsidRPr="002F3742" w:rsidRDefault="00157DA9" w:rsidP="0058045F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8045F" w:rsidRDefault="0058045F" w:rsidP="0058045F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Prometna signalizacija</w:t>
      </w:r>
    </w:p>
    <w:p w:rsidR="0058045F" w:rsidRPr="008423E1" w:rsidRDefault="008423E1" w:rsidP="008423E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423E1">
        <w:rPr>
          <w:rFonts w:ascii="Times New Roman" w:hAnsi="Times New Roman" w:cs="Times New Roman"/>
          <w:sz w:val="24"/>
          <w:szCs w:val="24"/>
          <w:lang w:val="pl-PL"/>
        </w:rPr>
        <w:t>Općina Rakovica je uložila značajna sredstva u poboljšanje sigurnosti i infrastrukture u nekoliko naselja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pa je tako investirano </w:t>
      </w:r>
      <w:r w:rsidR="0058045F" w:rsidRPr="008423E1">
        <w:rPr>
          <w:rFonts w:ascii="Times New Roman" w:hAnsi="Times New Roman" w:cs="Times New Roman"/>
          <w:sz w:val="24"/>
          <w:szCs w:val="24"/>
          <w:lang w:val="pl-PL"/>
        </w:rPr>
        <w:t xml:space="preserve">u odbojne ograde u naseljima Jelov Klanac, Brajdić Selo, Grabovac i Selište Drežničko u iznosu od </w:t>
      </w:r>
      <w:r w:rsidR="0058045F" w:rsidRPr="008423E1">
        <w:rPr>
          <w:rFonts w:ascii="Times New Roman" w:hAnsi="Times New Roman" w:cs="Times New Roman"/>
          <w:color w:val="C00000"/>
          <w:sz w:val="24"/>
          <w:szCs w:val="24"/>
          <w:lang w:val="pl-PL"/>
        </w:rPr>
        <w:t>24.750,00 EUR</w:t>
      </w:r>
      <w:r>
        <w:rPr>
          <w:rFonts w:ascii="Times New Roman" w:hAnsi="Times New Roman" w:cs="Times New Roman"/>
          <w:color w:val="C00000"/>
          <w:sz w:val="24"/>
          <w:szCs w:val="24"/>
          <w:lang w:val="pl-PL"/>
        </w:rPr>
        <w:t xml:space="preserve"> </w:t>
      </w:r>
      <w:r w:rsidRPr="008423E1">
        <w:rPr>
          <w:rFonts w:ascii="Times New Roman" w:hAnsi="Times New Roman" w:cs="Times New Roman"/>
          <w:sz w:val="24"/>
          <w:szCs w:val="24"/>
          <w:lang w:val="pl-PL"/>
        </w:rPr>
        <w:t>te su se postavili</w:t>
      </w:r>
    </w:p>
    <w:p w:rsidR="0058045F" w:rsidRPr="0058045F" w:rsidRDefault="008423E1" w:rsidP="008423E1">
      <w:pPr>
        <w:pStyle w:val="Odlomakpopisa"/>
        <w:ind w:left="284"/>
        <w:jc w:val="both"/>
        <w:rPr>
          <w:rFonts w:ascii="Times New Roman" w:hAnsi="Times New Roman" w:cs="Times New Roman"/>
          <w:color w:val="C00000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l</w:t>
      </w:r>
      <w:r w:rsidR="0058045F" w:rsidRPr="0058045F">
        <w:rPr>
          <w:rFonts w:ascii="Times New Roman" w:hAnsi="Times New Roman" w:cs="Times New Roman"/>
          <w:sz w:val="24"/>
          <w:szCs w:val="24"/>
          <w:lang w:val="pl-PL"/>
        </w:rPr>
        <w:t>ežeći policajci u naseljima Lipovača, Drežnik Gr</w:t>
      </w:r>
      <w:r w:rsidR="0058045F">
        <w:rPr>
          <w:rFonts w:ascii="Times New Roman" w:hAnsi="Times New Roman" w:cs="Times New Roman"/>
          <w:sz w:val="24"/>
          <w:szCs w:val="24"/>
          <w:lang w:val="pl-PL"/>
        </w:rPr>
        <w:t xml:space="preserve">ad, Selište Drežničko i Brajdić Selo u iznosu od </w:t>
      </w:r>
      <w:r w:rsidR="0058045F" w:rsidRPr="0058045F">
        <w:rPr>
          <w:rFonts w:ascii="Times New Roman" w:hAnsi="Times New Roman" w:cs="Times New Roman"/>
          <w:color w:val="C00000"/>
          <w:sz w:val="24"/>
          <w:szCs w:val="24"/>
          <w:lang w:val="pl-PL"/>
        </w:rPr>
        <w:t>8.453,16 EUR.</w:t>
      </w:r>
    </w:p>
    <w:p w:rsidR="0058045F" w:rsidRPr="0058045F" w:rsidRDefault="0058045F" w:rsidP="0058045F">
      <w:pPr>
        <w:pStyle w:val="Odlomakpopisa"/>
        <w:ind w:left="284"/>
        <w:jc w:val="both"/>
        <w:rPr>
          <w:rFonts w:ascii="Times New Roman" w:hAnsi="Times New Roman" w:cs="Times New Roman"/>
          <w:color w:val="C00000"/>
          <w:sz w:val="24"/>
          <w:szCs w:val="24"/>
          <w:lang w:val="pl-PL"/>
        </w:rPr>
      </w:pPr>
    </w:p>
    <w:p w:rsidR="0058045F" w:rsidRDefault="00060E77" w:rsidP="0058045F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Program smanjenja gubitaka</w:t>
      </w:r>
      <w:r w:rsidR="0092120B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250E47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na vodoopskrbnom sustavu Općine Rakovica </w:t>
      </w:r>
    </w:p>
    <w:p w:rsidR="00F1518B" w:rsidRPr="0058045F" w:rsidRDefault="00F1518B" w:rsidP="0058045F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8045F">
        <w:rPr>
          <w:rFonts w:ascii="Times New Roman" w:hAnsi="Times New Roman" w:cs="Times New Roman"/>
          <w:sz w:val="24"/>
          <w:szCs w:val="24"/>
          <w:lang w:val="pl-PL"/>
        </w:rPr>
        <w:t xml:space="preserve">Općina Rakovica, suočena s nedostatkom vode u ljetnim mjesecima, bila je prisiljena poduzeti mjere. U suradnji s Hrvatskim vodama, provedena je inicijativa za smanjenje gubitaka vode, koja je značajno doprinijela rješavanju ovog problema. Program je financiran u omjeru od 80% od strane Hrvatskih voda, dok je Općina Rakovica sudjelovala s 20% </w:t>
      </w:r>
      <w:r w:rsidR="008423E1">
        <w:rPr>
          <w:rFonts w:ascii="Times New Roman" w:hAnsi="Times New Roman" w:cs="Times New Roman"/>
          <w:sz w:val="24"/>
          <w:szCs w:val="24"/>
          <w:lang w:val="pl-PL"/>
        </w:rPr>
        <w:t xml:space="preserve">vlastitih </w:t>
      </w:r>
      <w:r w:rsidRPr="0058045F">
        <w:rPr>
          <w:rFonts w:ascii="Times New Roman" w:hAnsi="Times New Roman" w:cs="Times New Roman"/>
          <w:sz w:val="24"/>
          <w:szCs w:val="24"/>
          <w:lang w:val="pl-PL"/>
        </w:rPr>
        <w:t xml:space="preserve">sredstava. Ovim projektom Općina je riješila dugogodišnji problem opskrbe pitkom vodom. </w:t>
      </w:r>
    </w:p>
    <w:p w:rsidR="00F1518B" w:rsidRDefault="00F1518B" w:rsidP="00F1518B">
      <w:pPr>
        <w:tabs>
          <w:tab w:val="left" w:pos="426"/>
        </w:tabs>
        <w:ind w:left="284" w:hanging="14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Radovi su odrađeni na sljedećim lokacijama: </w:t>
      </w:r>
    </w:p>
    <w:p w:rsidR="00F1518B" w:rsidRPr="002F2F47" w:rsidRDefault="00F1518B" w:rsidP="002F2F47">
      <w:pPr>
        <w:pStyle w:val="Odlomakpopisa"/>
        <w:numPr>
          <w:ilvl w:val="0"/>
          <w:numId w:val="6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F2F47">
        <w:rPr>
          <w:rFonts w:ascii="Times New Roman" w:hAnsi="Times New Roman" w:cs="Times New Roman"/>
          <w:sz w:val="24"/>
          <w:szCs w:val="24"/>
          <w:lang w:val="pl-PL"/>
        </w:rPr>
        <w:t>Rakovica (odvojak Gašparović brdo, centar)</w:t>
      </w:r>
    </w:p>
    <w:p w:rsidR="00F1518B" w:rsidRPr="002F2F47" w:rsidRDefault="00F1518B" w:rsidP="002F2F47">
      <w:pPr>
        <w:pStyle w:val="Odlomakpopisa"/>
        <w:numPr>
          <w:ilvl w:val="0"/>
          <w:numId w:val="6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F2F47">
        <w:rPr>
          <w:rFonts w:ascii="Times New Roman" w:hAnsi="Times New Roman" w:cs="Times New Roman"/>
          <w:sz w:val="24"/>
          <w:szCs w:val="24"/>
          <w:lang w:val="pl-PL"/>
        </w:rPr>
        <w:t>Rakovičko Selište (</w:t>
      </w:r>
      <w:r w:rsidR="002F2F47" w:rsidRPr="002F2F47">
        <w:rPr>
          <w:rFonts w:ascii="Times New Roman" w:hAnsi="Times New Roman" w:cs="Times New Roman"/>
          <w:sz w:val="24"/>
          <w:szCs w:val="24"/>
          <w:lang w:val="pl-PL"/>
        </w:rPr>
        <w:t>odvojak Prebegi)</w:t>
      </w:r>
    </w:p>
    <w:p w:rsidR="002F2F47" w:rsidRPr="00F1518B" w:rsidRDefault="002F2F47" w:rsidP="002F2F47">
      <w:pPr>
        <w:tabs>
          <w:tab w:val="left" w:pos="709"/>
        </w:tabs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Ukupan iznos s kojim je Općina Rakovica </w:t>
      </w:r>
      <w:r w:rsidR="00621D9B">
        <w:rPr>
          <w:rFonts w:ascii="Times New Roman" w:hAnsi="Times New Roman" w:cs="Times New Roman"/>
          <w:sz w:val="24"/>
          <w:szCs w:val="24"/>
          <w:lang w:val="pl-PL"/>
        </w:rPr>
        <w:t xml:space="preserve">sudjelovala u projektu iznosi </w:t>
      </w:r>
      <w:r w:rsidR="00621D9B" w:rsidRPr="00621D9B">
        <w:rPr>
          <w:rFonts w:ascii="Times New Roman" w:hAnsi="Times New Roman" w:cs="Times New Roman"/>
          <w:color w:val="C00000"/>
          <w:sz w:val="24"/>
          <w:szCs w:val="24"/>
          <w:lang w:val="pl-PL"/>
        </w:rPr>
        <w:t>94.701,1</w:t>
      </w:r>
      <w:r w:rsidR="00621D9B">
        <w:rPr>
          <w:rFonts w:ascii="Times New Roman" w:hAnsi="Times New Roman" w:cs="Times New Roman"/>
          <w:color w:val="C00000"/>
          <w:sz w:val="24"/>
          <w:szCs w:val="24"/>
          <w:lang w:val="pl-PL"/>
        </w:rPr>
        <w:t>1</w:t>
      </w:r>
      <w:r w:rsidR="00621D9B" w:rsidRPr="00621D9B">
        <w:rPr>
          <w:rFonts w:ascii="Times New Roman" w:hAnsi="Times New Roman" w:cs="Times New Roman"/>
          <w:color w:val="C00000"/>
          <w:sz w:val="24"/>
          <w:szCs w:val="24"/>
          <w:lang w:val="pl-PL"/>
        </w:rPr>
        <w:t xml:space="preserve"> EUR.</w:t>
      </w:r>
    </w:p>
    <w:p w:rsidR="00060E77" w:rsidRDefault="00BB0FEC" w:rsidP="00F1518B">
      <w:pPr>
        <w:pStyle w:val="Odlomakpopisa"/>
        <w:ind w:left="142" w:hanging="142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p w:rsidR="00157DA9" w:rsidRPr="00157DA9" w:rsidRDefault="00157DA9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Javna rasvjeta </w:t>
      </w:r>
    </w:p>
    <w:p w:rsidR="00250E47" w:rsidRDefault="00157DA9" w:rsidP="00250E4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es-ES"/>
        </w:rPr>
        <w:t xml:space="preserve">Ulaganja u javnu rasvjetu bili su važan dio ovog razdoblja. </w:t>
      </w:r>
      <w:r w:rsidRPr="00250E47">
        <w:rPr>
          <w:rFonts w:ascii="Times New Roman" w:hAnsi="Times New Roman" w:cs="Times New Roman"/>
          <w:sz w:val="24"/>
          <w:szCs w:val="24"/>
          <w:lang w:val="pl-PL"/>
        </w:rPr>
        <w:t xml:space="preserve">Izvršeni su radovi na </w:t>
      </w:r>
      <w:r w:rsidR="00250E47" w:rsidRPr="00250E47">
        <w:rPr>
          <w:rFonts w:ascii="Times New Roman" w:hAnsi="Times New Roman" w:cs="Times New Roman"/>
          <w:sz w:val="24"/>
          <w:szCs w:val="24"/>
          <w:lang w:val="pl-PL"/>
        </w:rPr>
        <w:t>popuni</w:t>
      </w:r>
      <w:r w:rsidRPr="00250E47">
        <w:rPr>
          <w:rFonts w:ascii="Times New Roman" w:hAnsi="Times New Roman" w:cs="Times New Roman"/>
          <w:sz w:val="24"/>
          <w:szCs w:val="24"/>
          <w:lang w:val="pl-PL"/>
        </w:rPr>
        <w:t xml:space="preserve"> i proširenju javne rasvjete u nekoliko naselja, čime je povećana sigurnost </w:t>
      </w:r>
      <w:r w:rsidR="00250E47" w:rsidRPr="00250E47">
        <w:rPr>
          <w:rFonts w:ascii="Times New Roman" w:hAnsi="Times New Roman" w:cs="Times New Roman"/>
          <w:sz w:val="24"/>
          <w:szCs w:val="24"/>
          <w:lang w:val="pl-PL"/>
        </w:rPr>
        <w:t>prometnica</w:t>
      </w:r>
      <w:r w:rsidRPr="00250E47">
        <w:rPr>
          <w:rFonts w:ascii="Times New Roman" w:hAnsi="Times New Roman" w:cs="Times New Roman"/>
          <w:sz w:val="24"/>
          <w:szCs w:val="24"/>
          <w:lang w:val="pl-PL"/>
        </w:rPr>
        <w:t>, posebno noću</w:t>
      </w:r>
      <w:r w:rsidR="00250E47" w:rsidRPr="00250E47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3E32DB" w:rsidRPr="00250E47">
        <w:rPr>
          <w:rFonts w:ascii="Times New Roman" w:hAnsi="Times New Roman" w:cs="Times New Roman"/>
          <w:sz w:val="24"/>
          <w:szCs w:val="24"/>
          <w:lang w:val="pl-PL"/>
        </w:rPr>
        <w:t xml:space="preserve">Također, </w:t>
      </w:r>
      <w:r w:rsidR="00250E47">
        <w:rPr>
          <w:rFonts w:ascii="Times New Roman" w:hAnsi="Times New Roman" w:cs="Times New Roman"/>
          <w:sz w:val="24"/>
          <w:szCs w:val="24"/>
          <w:lang w:val="pl-PL"/>
        </w:rPr>
        <w:t>na temelju zahtjeva mještana, izvršena je pojedinačna popuna lampi po naseljima, a u</w:t>
      </w:r>
      <w:r w:rsidR="00250E47" w:rsidRPr="00250E47">
        <w:rPr>
          <w:rFonts w:ascii="Times New Roman" w:hAnsi="Times New Roman" w:cs="Times New Roman"/>
          <w:sz w:val="24"/>
          <w:szCs w:val="24"/>
          <w:lang w:val="pl-PL"/>
        </w:rPr>
        <w:t xml:space="preserve"> naseljima Stara Kršlja i Močila uvedena je javna rasvjeta</w:t>
      </w:r>
      <w:r w:rsidR="0058045F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8045F" w:rsidRDefault="0058045F" w:rsidP="00250E4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43718" w:rsidRDefault="0058045F" w:rsidP="008E5770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Ukupan iznos </w:t>
      </w:r>
      <w:r w:rsidR="008E5770">
        <w:rPr>
          <w:rFonts w:ascii="Times New Roman" w:hAnsi="Times New Roman" w:cs="Times New Roman"/>
          <w:sz w:val="24"/>
          <w:szCs w:val="24"/>
          <w:lang w:val="pl-PL"/>
        </w:rPr>
        <w:t>projekta izgradnje nove mreže javne rasvjete te popune lampi iznosio je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8E5770">
        <w:rPr>
          <w:rFonts w:ascii="Times New Roman" w:hAnsi="Times New Roman" w:cs="Times New Roman"/>
          <w:color w:val="C00000"/>
          <w:sz w:val="24"/>
          <w:szCs w:val="24"/>
          <w:lang w:val="pl-PL"/>
        </w:rPr>
        <w:t xml:space="preserve">34.866,28 </w:t>
      </w:r>
      <w:r w:rsidR="007152B1" w:rsidRPr="008E5770">
        <w:rPr>
          <w:rFonts w:ascii="Times New Roman" w:hAnsi="Times New Roman" w:cs="Times New Roman"/>
          <w:color w:val="C00000"/>
          <w:sz w:val="24"/>
          <w:szCs w:val="24"/>
          <w:lang w:val="pl-PL"/>
        </w:rPr>
        <w:t>EUR</w:t>
      </w:r>
      <w:r w:rsidR="008E5770">
        <w:rPr>
          <w:rFonts w:ascii="Times New Roman" w:hAnsi="Times New Roman" w:cs="Times New Roman"/>
          <w:color w:val="C00000"/>
          <w:sz w:val="24"/>
          <w:szCs w:val="24"/>
          <w:lang w:val="pl-PL"/>
        </w:rPr>
        <w:t>.</w:t>
      </w:r>
    </w:p>
    <w:p w:rsidR="008E5770" w:rsidRPr="008E5770" w:rsidRDefault="008E5770" w:rsidP="008E5770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57DA9" w:rsidRDefault="00157DA9" w:rsidP="00157DA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57DA9">
        <w:rPr>
          <w:rFonts w:ascii="Times New Roman" w:hAnsi="Times New Roman" w:cs="Times New Roman"/>
          <w:b/>
          <w:bCs/>
          <w:sz w:val="24"/>
          <w:szCs w:val="24"/>
          <w:lang w:val="es-ES"/>
        </w:rPr>
        <w:t>Izgradnja autobusnih nadstrešnica</w:t>
      </w:r>
      <w:r w:rsidRPr="00157D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58045F" w:rsidRPr="0058045F" w:rsidRDefault="00157DA9" w:rsidP="0058045F">
      <w:pPr>
        <w:pStyle w:val="Odlomakpopisa"/>
        <w:ind w:left="284"/>
        <w:jc w:val="both"/>
        <w:rPr>
          <w:rFonts w:ascii="Times New Roman" w:hAnsi="Times New Roman" w:cs="Times New Roman"/>
          <w:color w:val="C00000"/>
          <w:sz w:val="24"/>
          <w:szCs w:val="24"/>
          <w:lang w:val="es-ES"/>
        </w:rPr>
      </w:pPr>
      <w:r w:rsidRPr="00060E77">
        <w:rPr>
          <w:rFonts w:ascii="Times New Roman" w:hAnsi="Times New Roman" w:cs="Times New Roman"/>
          <w:sz w:val="24"/>
          <w:szCs w:val="24"/>
          <w:lang w:val="es-ES"/>
        </w:rPr>
        <w:t>Tijekom ovog razdoblja obnovljene su tri nove autobusne nadstrešnice na lokacijama</w:t>
      </w:r>
      <w:r w:rsidR="00060E77" w:rsidRPr="00060E77">
        <w:rPr>
          <w:rFonts w:ascii="Times New Roman" w:hAnsi="Times New Roman" w:cs="Times New Roman"/>
          <w:sz w:val="24"/>
          <w:szCs w:val="24"/>
          <w:lang w:val="es-ES"/>
        </w:rPr>
        <w:t xml:space="preserve"> u naselju </w:t>
      </w:r>
      <w:r w:rsidR="00250E47">
        <w:rPr>
          <w:rFonts w:ascii="Times New Roman" w:hAnsi="Times New Roman" w:cs="Times New Roman"/>
          <w:sz w:val="24"/>
          <w:szCs w:val="24"/>
          <w:lang w:val="es-ES"/>
        </w:rPr>
        <w:t>Čatrnja</w:t>
      </w:r>
      <w:r w:rsidR="00060E77">
        <w:rPr>
          <w:rFonts w:ascii="Times New Roman" w:hAnsi="Times New Roman" w:cs="Times New Roman"/>
          <w:sz w:val="24"/>
          <w:szCs w:val="24"/>
          <w:lang w:val="es-ES"/>
        </w:rPr>
        <w:t xml:space="preserve"> te Drežnik Grad.</w:t>
      </w:r>
      <w:r w:rsidRPr="00060E7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060E77">
        <w:rPr>
          <w:rFonts w:ascii="Times New Roman" w:hAnsi="Times New Roman" w:cs="Times New Roman"/>
          <w:sz w:val="24"/>
          <w:szCs w:val="24"/>
          <w:lang w:val="es-ES"/>
        </w:rPr>
        <w:t xml:space="preserve">Ukupna vrijednost iznosila je </w:t>
      </w:r>
      <w:r w:rsidR="00060E77" w:rsidRPr="00F1518B">
        <w:rPr>
          <w:rFonts w:ascii="Times New Roman" w:hAnsi="Times New Roman" w:cs="Times New Roman"/>
          <w:color w:val="C00000"/>
          <w:sz w:val="24"/>
          <w:szCs w:val="24"/>
          <w:lang w:val="es-ES"/>
        </w:rPr>
        <w:t xml:space="preserve">12.428,50 EUR. </w:t>
      </w:r>
    </w:p>
    <w:p w:rsidR="00C92FA1" w:rsidRPr="00060E77" w:rsidRDefault="00C92FA1" w:rsidP="00157DA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C92FA1" w:rsidRPr="00C92FA1" w:rsidRDefault="00C92FA1" w:rsidP="00C92FA1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b/>
          <w:bCs/>
          <w:sz w:val="24"/>
          <w:szCs w:val="24"/>
          <w:lang w:val="pl-PL"/>
        </w:rPr>
        <w:t>Izmjene prostornog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DB5489">
        <w:rPr>
          <w:rFonts w:ascii="Times New Roman" w:hAnsi="Times New Roman" w:cs="Times New Roman"/>
          <w:b/>
          <w:bCs/>
          <w:sz w:val="24"/>
          <w:szCs w:val="24"/>
          <w:lang w:val="pl-PL"/>
        </w:rPr>
        <w:t>i urbanistič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og </w:t>
      </w:r>
      <w:r w:rsidRPr="00DB5489">
        <w:rPr>
          <w:rFonts w:ascii="Times New Roman" w:hAnsi="Times New Roman" w:cs="Times New Roman"/>
          <w:b/>
          <w:bCs/>
          <w:sz w:val="24"/>
          <w:szCs w:val="24"/>
          <w:lang w:val="pl-PL"/>
        </w:rPr>
        <w:t>plan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a</w:t>
      </w:r>
    </w:p>
    <w:p w:rsidR="00C92FA1" w:rsidRPr="00C92FA1" w:rsidRDefault="00C92FA1" w:rsidP="00C92FA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>U tijeku su IX. izmjene i dopune prostornog plana Općine Rakovica</w:t>
      </w:r>
      <w:r>
        <w:rPr>
          <w:rFonts w:ascii="Times New Roman" w:hAnsi="Times New Roman" w:cs="Times New Roman"/>
          <w:sz w:val="24"/>
          <w:szCs w:val="24"/>
          <w:lang w:val="pl-PL"/>
        </w:rPr>
        <w:t>. Nakon dobivenog mišljenja Upravnog odjela za graditeljstvo i okoliš kako nije potrebno provesti postupak strateške procjene utjecaja na okoliš, donijeli smo krajem prosinca na vijeću Odluku o izradi IX. Izmjena i dopuna Prostornog plana uređenja Općine Rakovica.</w:t>
      </w:r>
    </w:p>
    <w:p w:rsidR="00C92FA1" w:rsidRDefault="00C92FA1" w:rsidP="00C92FA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>Također, nastavljamo s radom na II. izmjenama i dopunama urbanističkog plana za turističko naselje Drežničko Selište-Čatrnja, čime želimo unaprijediti infrastrukturne kapacitete i omogućiti daljnji razvoj turizma.</w:t>
      </w:r>
      <w:r w:rsidRPr="00C92FA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Nakon dobivenog mišljenja Upravnog odjela za graditeljstvo i okoliš kako nije potrebno provesti postupak strateške procjene utjecaja na okoliš, donijeli smo krajem prosinca na vijeću Odluku o izradi IX. Izmjena i dopuna Prostornog plana uređenja Općine Rakovica.</w:t>
      </w:r>
    </w:p>
    <w:p w:rsidR="00060E77" w:rsidRPr="00060E77" w:rsidRDefault="00060E77" w:rsidP="00C92FA1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0E77">
        <w:rPr>
          <w:rFonts w:ascii="Times New Roman" w:hAnsi="Times New Roman" w:cs="Times New Roman"/>
          <w:sz w:val="24"/>
          <w:szCs w:val="24"/>
          <w:lang w:val="pl-PL"/>
        </w:rPr>
        <w:t>Financiranje oba plana prenijet će se u sljedeću godinu te će ono i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znositi </w:t>
      </w:r>
      <w:r w:rsidRPr="00F1518B">
        <w:rPr>
          <w:rFonts w:ascii="Times New Roman" w:hAnsi="Times New Roman" w:cs="Times New Roman"/>
          <w:color w:val="C00000"/>
          <w:sz w:val="24"/>
          <w:szCs w:val="24"/>
          <w:lang w:val="pl-PL"/>
        </w:rPr>
        <w:t xml:space="preserve">24.687,50 EUR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za izmjene prostornog plana odnosno </w:t>
      </w:r>
      <w:r w:rsidRPr="00F1518B">
        <w:rPr>
          <w:rFonts w:ascii="Times New Roman" w:hAnsi="Times New Roman" w:cs="Times New Roman"/>
          <w:color w:val="C00000"/>
          <w:sz w:val="24"/>
          <w:szCs w:val="24"/>
          <w:lang w:val="pl-PL"/>
        </w:rPr>
        <w:t xml:space="preserve">23.125,00 EUR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za izmjene urbanističkog plana. </w:t>
      </w:r>
    </w:p>
    <w:p w:rsidR="00B43718" w:rsidRPr="00060E77" w:rsidRDefault="00B43718" w:rsidP="00157DA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43718" w:rsidRDefault="006176EC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Stipendiranje </w:t>
      </w:r>
      <w:r w:rsidR="004E218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učenika i </w:t>
      </w:r>
      <w:r w:rsidRPr="00157DA9">
        <w:rPr>
          <w:rFonts w:ascii="Times New Roman" w:hAnsi="Times New Roman" w:cs="Times New Roman"/>
          <w:b/>
          <w:bCs/>
          <w:sz w:val="24"/>
          <w:szCs w:val="24"/>
          <w:lang w:val="pl-PL"/>
        </w:rPr>
        <w:t>studenata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B43718" w:rsidRDefault="006176EC" w:rsidP="00B4371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Općina Rakovica nastavila je tradiciju potpore obrazovanju kroz dodjelu stipendija 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 xml:space="preserve">učenicima i studentima 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koji su ostvarili </w:t>
      </w:r>
      <w:r w:rsidRPr="004E218C">
        <w:rPr>
          <w:rFonts w:ascii="Times New Roman" w:hAnsi="Times New Roman" w:cs="Times New Roman"/>
          <w:sz w:val="24"/>
          <w:szCs w:val="24"/>
          <w:lang w:val="pl-PL"/>
        </w:rPr>
        <w:t>izvanredne rezultate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 xml:space="preserve"> ili se školuju za zanimanja koja su deficitarna na području Općine rakovica</w:t>
      </w:r>
      <w:r w:rsidR="00B4371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B5489">
        <w:rPr>
          <w:rFonts w:ascii="Times New Roman" w:hAnsi="Times New Roman" w:cs="Times New Roman"/>
          <w:sz w:val="24"/>
          <w:szCs w:val="24"/>
          <w:lang w:val="pl-PL"/>
        </w:rPr>
        <w:t>Ova mjera ima za cilj osigurati kvalitetan obrazovni sustav i zadržati mlade ljude u našoj zajednici.</w:t>
      </w:r>
    </w:p>
    <w:p w:rsidR="000F7ED8" w:rsidRDefault="00B43718" w:rsidP="000F7ED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Općina Rakovica 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 xml:space="preserve">u 2023. godini </w:t>
      </w:r>
      <w:r w:rsidR="003E32DB">
        <w:rPr>
          <w:rFonts w:ascii="Times New Roman" w:hAnsi="Times New Roman" w:cs="Times New Roman"/>
          <w:sz w:val="24"/>
          <w:szCs w:val="24"/>
          <w:lang w:val="pl-PL"/>
        </w:rPr>
        <w:t xml:space="preserve">dodjelila je stipendiju za </w:t>
      </w:r>
      <w:r w:rsidR="000F7ED8">
        <w:rPr>
          <w:rFonts w:ascii="Times New Roman" w:hAnsi="Times New Roman" w:cs="Times New Roman"/>
          <w:sz w:val="24"/>
          <w:szCs w:val="24"/>
          <w:lang w:val="pl-PL"/>
        </w:rPr>
        <w:t>troje učenika</w:t>
      </w:r>
      <w:r w:rsidR="003E32DB">
        <w:rPr>
          <w:rFonts w:ascii="Times New Roman" w:hAnsi="Times New Roman" w:cs="Times New Roman"/>
          <w:sz w:val="24"/>
          <w:szCs w:val="24"/>
          <w:lang w:val="pl-PL"/>
        </w:rPr>
        <w:t xml:space="preserve"> te za 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>troje</w:t>
      </w:r>
      <w:r w:rsidR="000F7ED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3E32DB">
        <w:rPr>
          <w:rFonts w:ascii="Times New Roman" w:hAnsi="Times New Roman" w:cs="Times New Roman"/>
          <w:sz w:val="24"/>
          <w:szCs w:val="24"/>
          <w:lang w:val="pl-PL"/>
        </w:rPr>
        <w:t>studen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>a</w:t>
      </w:r>
      <w:r w:rsidR="003E32DB">
        <w:rPr>
          <w:rFonts w:ascii="Times New Roman" w:hAnsi="Times New Roman" w:cs="Times New Roman"/>
          <w:sz w:val="24"/>
          <w:szCs w:val="24"/>
          <w:lang w:val="pl-PL"/>
        </w:rPr>
        <w:t xml:space="preserve">ta koji su ispunili kriterije javnog natječaja. </w:t>
      </w:r>
    </w:p>
    <w:p w:rsidR="000F7ED8" w:rsidRPr="004E218C" w:rsidRDefault="004E218C" w:rsidP="000F7ED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Pored novih učenika i studenata, Općina Rakovica nastavila je sa stipendiranjem učenika i studenata koji su prethodnih godina sklopili ugovor, tako da su sveukupna sredstva u 2023. godini namijenjena stipendiranju učenika studenata iznosila </w:t>
      </w:r>
      <w:r w:rsidRPr="00F1518B">
        <w:rPr>
          <w:rFonts w:ascii="Times New Roman" w:hAnsi="Times New Roman" w:cs="Times New Roman"/>
          <w:color w:val="C00000"/>
          <w:sz w:val="24"/>
          <w:szCs w:val="24"/>
          <w:lang w:val="pl-PL"/>
        </w:rPr>
        <w:t>10.441,06 EUR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0B303B" w:rsidRPr="00DB5489" w:rsidRDefault="000B303B" w:rsidP="00B4371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43718" w:rsidRDefault="006176EC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b/>
          <w:bCs/>
          <w:sz w:val="24"/>
          <w:szCs w:val="24"/>
          <w:lang w:val="pl-PL"/>
        </w:rPr>
        <w:t>Potpore mladim obiteljima</w:t>
      </w:r>
      <w:r w:rsidRPr="00DB54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6176EC" w:rsidRDefault="00230C84" w:rsidP="00B4371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Općina Rakovica nastavila je s</w:t>
      </w:r>
      <w:r w:rsidR="006176EC" w:rsidRPr="00DB5489">
        <w:rPr>
          <w:rFonts w:ascii="Times New Roman" w:hAnsi="Times New Roman" w:cs="Times New Roman"/>
          <w:sz w:val="24"/>
          <w:szCs w:val="24"/>
          <w:lang w:val="pl-PL"/>
        </w:rPr>
        <w:t xml:space="preserve"> politikom pomoći mladim obiteljima, koja uključuje financijsku podršku kroz jednokratne novčane pomoći za </w:t>
      </w:r>
      <w:r w:rsidR="00B43718">
        <w:rPr>
          <w:rFonts w:ascii="Times New Roman" w:hAnsi="Times New Roman" w:cs="Times New Roman"/>
          <w:sz w:val="24"/>
          <w:szCs w:val="24"/>
          <w:lang w:val="pl-PL"/>
        </w:rPr>
        <w:t>gradnju, rekonstrukciju ili kupnju stambenog objekta</w:t>
      </w:r>
      <w:r w:rsidR="006176EC" w:rsidRPr="00DB5489">
        <w:rPr>
          <w:rFonts w:ascii="Times New Roman" w:hAnsi="Times New Roman" w:cs="Times New Roman"/>
          <w:sz w:val="24"/>
          <w:szCs w:val="24"/>
          <w:lang w:val="pl-PL"/>
        </w:rPr>
        <w:t xml:space="preserve">. Ove mjere </w:t>
      </w:r>
      <w:r w:rsidR="00B43718">
        <w:rPr>
          <w:rFonts w:ascii="Times New Roman" w:hAnsi="Times New Roman" w:cs="Times New Roman"/>
          <w:sz w:val="24"/>
          <w:szCs w:val="24"/>
          <w:lang w:val="pl-PL"/>
        </w:rPr>
        <w:t>su olakšale</w:t>
      </w:r>
      <w:r w:rsidR="006176EC" w:rsidRPr="00DB5489">
        <w:rPr>
          <w:rFonts w:ascii="Times New Roman" w:hAnsi="Times New Roman" w:cs="Times New Roman"/>
          <w:sz w:val="24"/>
          <w:szCs w:val="24"/>
          <w:lang w:val="pl-PL"/>
        </w:rPr>
        <w:t xml:space="preserve"> početak života mladih obitelji </w:t>
      </w:r>
      <w:r w:rsidR="00B43718">
        <w:rPr>
          <w:rFonts w:ascii="Times New Roman" w:hAnsi="Times New Roman" w:cs="Times New Roman"/>
          <w:sz w:val="24"/>
          <w:szCs w:val="24"/>
          <w:lang w:val="pl-PL"/>
        </w:rPr>
        <w:t xml:space="preserve">u našoj Općini. </w:t>
      </w:r>
    </w:p>
    <w:p w:rsidR="00B43718" w:rsidRDefault="00B43718" w:rsidP="00B43718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Ukupno smo dodijelili 7 bespovratnih potpora u iznosu od </w:t>
      </w:r>
      <w:r w:rsidRPr="00F1518B">
        <w:rPr>
          <w:rFonts w:ascii="Times New Roman" w:hAnsi="Times New Roman" w:cs="Times New Roman"/>
          <w:color w:val="C00000"/>
          <w:sz w:val="24"/>
          <w:szCs w:val="24"/>
          <w:lang w:val="pl-PL"/>
        </w:rPr>
        <w:t>26.000,00 EUR.</w:t>
      </w:r>
    </w:p>
    <w:p w:rsidR="00DB5489" w:rsidRPr="00DB5489" w:rsidRDefault="00DB5489" w:rsidP="00DB548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3E78AD" w:rsidRPr="003E78AD" w:rsidRDefault="006176EC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b/>
          <w:bCs/>
          <w:sz w:val="24"/>
          <w:szCs w:val="24"/>
          <w:lang w:val="pl-PL"/>
        </w:rPr>
        <w:t>Potpore poduzetnicima</w:t>
      </w:r>
    </w:p>
    <w:p w:rsidR="006176EC" w:rsidRDefault="006176EC" w:rsidP="003E78AD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>Poduzetnicima u Općini Rakovica osigurane su potpore u cilju podizanja konkurentnosti i poticanja lokalnog gospodarstva. Pružena su sredstva za započinjanje novih poslovnih aktivnosti i proširenje postojećih, čime se doprinosi očuvanju radnih mjesta i otvaranju novih.</w:t>
      </w:r>
    </w:p>
    <w:p w:rsidR="001F4DAE" w:rsidRDefault="001F4DAE" w:rsidP="003E78AD">
      <w:pPr>
        <w:pStyle w:val="Odlomakpopisa"/>
        <w:ind w:left="284"/>
        <w:jc w:val="both"/>
        <w:rPr>
          <w:rFonts w:ascii="Times New Roman" w:hAnsi="Times New Roman" w:cs="Times New Roman"/>
          <w:color w:val="C00000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Dodijeljeno je ukupno 5 bespovratnih potpora u iznosu od </w:t>
      </w:r>
      <w:r w:rsidRPr="00F1518B">
        <w:rPr>
          <w:rFonts w:ascii="Times New Roman" w:hAnsi="Times New Roman" w:cs="Times New Roman"/>
          <w:color w:val="C00000"/>
          <w:sz w:val="24"/>
          <w:szCs w:val="24"/>
          <w:lang w:val="pl-PL"/>
        </w:rPr>
        <w:t xml:space="preserve">4.170,25 EUR. </w:t>
      </w:r>
    </w:p>
    <w:p w:rsidR="003E78AD" w:rsidRPr="00DB5489" w:rsidRDefault="003E78AD" w:rsidP="003E78AD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F4DAE" w:rsidRDefault="006176EC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b/>
          <w:bCs/>
          <w:sz w:val="24"/>
          <w:szCs w:val="24"/>
          <w:lang w:val="pl-PL"/>
        </w:rPr>
        <w:t>Potpore poljoprivrednicima</w:t>
      </w:r>
      <w:r w:rsidRPr="00DB54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C92FA1" w:rsidRPr="00911012" w:rsidRDefault="006176EC" w:rsidP="00911012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>Poljoprivrednicima u općini osigurane su potpore za poboljšanje proizvodnje i modernizaciju opreme, kao i za razvoj održivih poljoprivrednih praksi.</w:t>
      </w:r>
      <w:r w:rsidR="00C92FA1">
        <w:rPr>
          <w:rFonts w:ascii="Times New Roman" w:hAnsi="Times New Roman" w:cs="Times New Roman"/>
          <w:sz w:val="24"/>
          <w:szCs w:val="24"/>
          <w:lang w:val="pl-PL"/>
        </w:rPr>
        <w:t xml:space="preserve"> Dodijeljeno je ukupno 17 bespovratnih potpora ukupnog iznosa od </w:t>
      </w:r>
      <w:r w:rsidR="00C92FA1" w:rsidRPr="00F1518B">
        <w:rPr>
          <w:rFonts w:ascii="Times New Roman" w:hAnsi="Times New Roman" w:cs="Times New Roman"/>
          <w:color w:val="C00000"/>
          <w:sz w:val="24"/>
          <w:szCs w:val="24"/>
          <w:lang w:val="pl-PL"/>
        </w:rPr>
        <w:t xml:space="preserve">14.492,05 EUR. </w:t>
      </w:r>
    </w:p>
    <w:p w:rsidR="00060E77" w:rsidRPr="00060E77" w:rsidRDefault="006176EC" w:rsidP="00DB548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b/>
          <w:bCs/>
          <w:sz w:val="24"/>
          <w:szCs w:val="24"/>
          <w:lang w:val="pl-PL"/>
        </w:rPr>
        <w:lastRenderedPageBreak/>
        <w:t>Sufinanciranje dječjeg vrtića</w:t>
      </w:r>
    </w:p>
    <w:p w:rsidR="00060E77" w:rsidRDefault="006176EC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>Općina Rakovica nastavila je s sufinanciranjem iznosa za dječji vrtić, čime se omogućava djeci kvalitetan odgoj i obrazovanje u najranijoj dobi, a roditeljima olakšava trošak za ove usluge</w:t>
      </w:r>
    </w:p>
    <w:p w:rsidR="006176EC" w:rsidRDefault="00060E77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Ukupan trošak sufinanciranja dječjeg vrtića za drugo polugodište iznosilo je </w:t>
      </w:r>
      <w:r w:rsidRPr="00F1518B">
        <w:rPr>
          <w:rFonts w:ascii="Times New Roman" w:hAnsi="Times New Roman" w:cs="Times New Roman"/>
          <w:color w:val="C00000"/>
          <w:sz w:val="24"/>
          <w:szCs w:val="24"/>
          <w:lang w:val="pl-PL"/>
        </w:rPr>
        <w:t xml:space="preserve">89.178,10 EUR. </w:t>
      </w:r>
    </w:p>
    <w:p w:rsidR="00060E77" w:rsidRPr="00DB5489" w:rsidRDefault="00060E77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60E77" w:rsidRDefault="006176EC" w:rsidP="00157DA9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b/>
          <w:bCs/>
          <w:sz w:val="24"/>
          <w:szCs w:val="24"/>
          <w:lang w:val="pl-PL"/>
        </w:rPr>
        <w:t>Socijalni program</w:t>
      </w:r>
      <w:r w:rsidRPr="00DB54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157DA9" w:rsidRDefault="006176EC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5489">
        <w:rPr>
          <w:rFonts w:ascii="Times New Roman" w:hAnsi="Times New Roman" w:cs="Times New Roman"/>
          <w:sz w:val="24"/>
          <w:szCs w:val="24"/>
          <w:lang w:val="pl-PL"/>
        </w:rPr>
        <w:t>Nastavljen je socijalni program koji uključuje pružanje jednokratnih pomoći invalidima</w:t>
      </w:r>
      <w:r w:rsidR="00060E77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Pr="00DB5489">
        <w:rPr>
          <w:rFonts w:ascii="Times New Roman" w:hAnsi="Times New Roman" w:cs="Times New Roman"/>
          <w:sz w:val="24"/>
          <w:szCs w:val="24"/>
          <w:lang w:val="pl-PL"/>
        </w:rPr>
        <w:t>djeci sa smrtno stradalim roditeljima</w:t>
      </w:r>
      <w:r w:rsidR="00060E77">
        <w:rPr>
          <w:rFonts w:ascii="Times New Roman" w:hAnsi="Times New Roman" w:cs="Times New Roman"/>
          <w:sz w:val="24"/>
          <w:szCs w:val="24"/>
          <w:lang w:val="pl-PL"/>
        </w:rPr>
        <w:t>, roditeljima novorođene djece...</w:t>
      </w:r>
      <w:r w:rsidRPr="00DB5489">
        <w:rPr>
          <w:rFonts w:ascii="Times New Roman" w:hAnsi="Times New Roman" w:cs="Times New Roman"/>
          <w:sz w:val="24"/>
          <w:szCs w:val="24"/>
          <w:lang w:val="pl-PL"/>
        </w:rPr>
        <w:t>Ove mjere potpore imaju za cilj pomoći najugroženijim članovima naše zajednice, osiguravajući im potrebnu skrb i potporu u teškim životnim situacijama</w:t>
      </w:r>
      <w:r w:rsidR="00060E77">
        <w:rPr>
          <w:rFonts w:ascii="Times New Roman" w:hAnsi="Times New Roman" w:cs="Times New Roman"/>
          <w:sz w:val="24"/>
          <w:szCs w:val="24"/>
          <w:lang w:val="pl-PL"/>
        </w:rPr>
        <w:t xml:space="preserve">, kao i pomoć roditeljima za novorođenčad. </w:t>
      </w:r>
    </w:p>
    <w:p w:rsidR="0058045F" w:rsidRPr="0058045F" w:rsidRDefault="00060E77" w:rsidP="0058045F">
      <w:pPr>
        <w:pStyle w:val="Odlomakpopisa"/>
        <w:ind w:left="284"/>
        <w:jc w:val="both"/>
        <w:rPr>
          <w:rFonts w:ascii="Times New Roman" w:hAnsi="Times New Roman" w:cs="Times New Roman"/>
          <w:color w:val="C00000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Ukupan iznos po programu u drugom polug</w:t>
      </w:r>
      <w:r w:rsidR="004E218C">
        <w:rPr>
          <w:rFonts w:ascii="Times New Roman" w:hAnsi="Times New Roman" w:cs="Times New Roman"/>
          <w:sz w:val="24"/>
          <w:szCs w:val="24"/>
          <w:lang w:val="pl-PL"/>
        </w:rPr>
        <w:t>od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ištu iznosio je </w:t>
      </w:r>
      <w:r w:rsidRPr="00F1518B">
        <w:rPr>
          <w:rFonts w:ascii="Times New Roman" w:hAnsi="Times New Roman" w:cs="Times New Roman"/>
          <w:color w:val="C00000"/>
          <w:sz w:val="24"/>
          <w:szCs w:val="24"/>
          <w:lang w:val="pl-PL"/>
        </w:rPr>
        <w:t xml:space="preserve">9.650,00 EUR. </w:t>
      </w:r>
    </w:p>
    <w:p w:rsidR="00060E77" w:rsidRDefault="00060E77" w:rsidP="00060E77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8045F" w:rsidRDefault="0058045F" w:rsidP="004E218C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Blagdanska dekoracija</w:t>
      </w:r>
    </w:p>
    <w:p w:rsidR="0058045F" w:rsidRPr="005E0C1E" w:rsidRDefault="008E5770" w:rsidP="005E0C1E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E5770">
        <w:rPr>
          <w:rFonts w:ascii="Times New Roman" w:hAnsi="Times New Roman" w:cs="Times New Roman"/>
          <w:sz w:val="24"/>
          <w:szCs w:val="24"/>
          <w:lang w:val="pl-PL"/>
        </w:rPr>
        <w:t>Općina Rakovica je nabavila novu blagdansku dekoraciju</w:t>
      </w:r>
      <w:r w:rsidR="005E0C1E">
        <w:rPr>
          <w:rFonts w:ascii="Times New Roman" w:hAnsi="Times New Roman" w:cs="Times New Roman"/>
          <w:sz w:val="24"/>
          <w:szCs w:val="24"/>
          <w:lang w:val="pl-PL"/>
        </w:rPr>
        <w:t xml:space="preserve"> vrijednosti </w:t>
      </w:r>
      <w:r w:rsidR="005E0C1E" w:rsidRPr="005E0C1E">
        <w:rPr>
          <w:rFonts w:ascii="Times New Roman" w:hAnsi="Times New Roman" w:cs="Times New Roman"/>
          <w:color w:val="C00000"/>
          <w:sz w:val="24"/>
          <w:szCs w:val="24"/>
          <w:lang w:val="pl-PL"/>
        </w:rPr>
        <w:t>4.000,00 EUR</w:t>
      </w:r>
      <w:r w:rsidRPr="005E0C1E">
        <w:rPr>
          <w:rFonts w:ascii="Times New Roman" w:hAnsi="Times New Roman" w:cs="Times New Roman"/>
          <w:color w:val="C00000"/>
          <w:sz w:val="24"/>
          <w:szCs w:val="24"/>
          <w:lang w:val="pl-PL"/>
        </w:rPr>
        <w:t xml:space="preserve"> </w:t>
      </w:r>
      <w:r w:rsidRPr="008E5770">
        <w:rPr>
          <w:rFonts w:ascii="Times New Roman" w:hAnsi="Times New Roman" w:cs="Times New Roman"/>
          <w:sz w:val="24"/>
          <w:szCs w:val="24"/>
          <w:lang w:val="pl-PL"/>
        </w:rPr>
        <w:t>kako bi ukrasila naselja tijekom predstojećih blagdana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i stvorila </w:t>
      </w:r>
      <w:r w:rsidRPr="008E5770">
        <w:rPr>
          <w:rFonts w:ascii="Times New Roman" w:hAnsi="Times New Roman" w:cs="Times New Roman"/>
          <w:sz w:val="24"/>
          <w:szCs w:val="24"/>
          <w:lang w:val="pl-PL"/>
        </w:rPr>
        <w:t>svečan</w:t>
      </w:r>
      <w:r>
        <w:rPr>
          <w:rFonts w:ascii="Times New Roman" w:hAnsi="Times New Roman" w:cs="Times New Roman"/>
          <w:sz w:val="24"/>
          <w:szCs w:val="24"/>
          <w:lang w:val="pl-PL"/>
        </w:rPr>
        <w:t>iju</w:t>
      </w:r>
      <w:r w:rsidRPr="008E5770">
        <w:rPr>
          <w:rFonts w:ascii="Times New Roman" w:hAnsi="Times New Roman" w:cs="Times New Roman"/>
          <w:sz w:val="24"/>
          <w:szCs w:val="24"/>
          <w:lang w:val="pl-PL"/>
        </w:rPr>
        <w:t xml:space="preserve"> atmosferu za mještane i posjetitelje, osobito u vrijeme božićnih i novogodišnjih praznika</w:t>
      </w:r>
      <w:r w:rsidR="005E0C1E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58045F" w:rsidRPr="0058045F" w:rsidRDefault="0058045F" w:rsidP="0058045F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E0C1E" w:rsidRDefault="005E0C1E" w:rsidP="005E0C1E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Uređenje groblja </w:t>
      </w:r>
    </w:p>
    <w:p w:rsidR="005E0C1E" w:rsidRDefault="005E0C1E" w:rsidP="005E0C1E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E0C1E">
        <w:rPr>
          <w:rFonts w:ascii="Times New Roman" w:hAnsi="Times New Roman" w:cs="Times New Roman"/>
          <w:sz w:val="24"/>
          <w:szCs w:val="24"/>
          <w:lang w:val="pl-PL"/>
        </w:rPr>
        <w:t>Općina Rakovica je izvršila zamjenu preostalog dijela drvene stolarije u mrtvačnici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u Rakovici, </w:t>
      </w:r>
      <w:r w:rsidRPr="005E0C1E">
        <w:rPr>
          <w:rFonts w:ascii="Times New Roman" w:hAnsi="Times New Roman" w:cs="Times New Roman"/>
          <w:sz w:val="24"/>
          <w:szCs w:val="24"/>
          <w:lang w:val="pl-PL"/>
        </w:rPr>
        <w:t xml:space="preserve">što je izvedeno u vrijednosti od </w:t>
      </w:r>
      <w:r w:rsidRPr="005E0C1E">
        <w:rPr>
          <w:rFonts w:ascii="Times New Roman" w:hAnsi="Times New Roman" w:cs="Times New Roman"/>
          <w:color w:val="C00000"/>
          <w:sz w:val="24"/>
          <w:szCs w:val="24"/>
          <w:lang w:val="pl-PL"/>
        </w:rPr>
        <w:t>6.211,55 EUR</w:t>
      </w:r>
      <w:r w:rsidRPr="005E0C1E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5E0C1E">
        <w:rPr>
          <w:rFonts w:ascii="Times New Roman" w:hAnsi="Times New Roman" w:cs="Times New Roman"/>
          <w:sz w:val="24"/>
          <w:szCs w:val="24"/>
          <w:lang w:val="pl-PL"/>
        </w:rPr>
        <w:t xml:space="preserve">Također, postavljeni su čempresi u vrijednosti od </w:t>
      </w:r>
      <w:r w:rsidRPr="005E0C1E">
        <w:rPr>
          <w:rFonts w:ascii="Times New Roman" w:hAnsi="Times New Roman" w:cs="Times New Roman"/>
          <w:color w:val="C00000"/>
          <w:sz w:val="24"/>
          <w:szCs w:val="24"/>
          <w:lang w:val="pl-PL"/>
        </w:rPr>
        <w:t>3.894,95 EUR</w:t>
      </w:r>
      <w:r>
        <w:rPr>
          <w:rFonts w:ascii="Times New Roman" w:hAnsi="Times New Roman" w:cs="Times New Roman"/>
          <w:color w:val="C00000"/>
          <w:sz w:val="24"/>
          <w:szCs w:val="24"/>
          <w:lang w:val="pl-PL"/>
        </w:rPr>
        <w:t>.</w:t>
      </w:r>
    </w:p>
    <w:p w:rsidR="005E0C1E" w:rsidRPr="005E0C1E" w:rsidRDefault="005E0C1E" w:rsidP="005E0C1E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4E218C" w:rsidRDefault="00973B7E" w:rsidP="004E218C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F7ED8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Projekti </w:t>
      </w:r>
    </w:p>
    <w:p w:rsidR="004E218C" w:rsidRPr="004E218C" w:rsidRDefault="004E218C" w:rsidP="00621D9B">
      <w:pPr>
        <w:pStyle w:val="Odlomakpopisa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Općina Rakovica tijekom godine uspješno je realizirala i radila na nekoliko značajnih projekata, među kojima izdvajamo:</w:t>
      </w:r>
    </w:p>
    <w:p w:rsidR="004E218C" w:rsidRPr="004E218C" w:rsidRDefault="004E218C" w:rsidP="004E21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Projektno-tehnička dokumentacija za biciklističke puteve s odmorišt</w:t>
      </w:r>
      <w:r w:rsidR="00230C84"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ima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(MRRFEU) – vrijednost</w:t>
      </w:r>
      <w:r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projekta 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: </w:t>
      </w:r>
      <w:r w:rsidRPr="004E218C">
        <w:rPr>
          <w:rFonts w:ascii="Times New Roman" w:eastAsia="Times New Roman" w:hAnsi="Times New Roman" w:cs="Times New Roman"/>
          <w:color w:val="C00000"/>
          <w:kern w:val="0"/>
          <w:sz w:val="24"/>
          <w:szCs w:val="24"/>
          <w:lang w:val="pl-PL"/>
          <w14:ligatures w14:val="none"/>
        </w:rPr>
        <w:t xml:space="preserve">128.500,00 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EUR</w:t>
      </w:r>
    </w:p>
    <w:p w:rsidR="004E218C" w:rsidRPr="004E218C" w:rsidRDefault="004E218C" w:rsidP="004E21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Dogradnja dječjeg vrtića</w:t>
      </w:r>
      <w:r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u Selištu Drežničkom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– sklopljen ugovor s Ministarstvom znanosti i obrazovanja u iznosu od </w:t>
      </w:r>
      <w:r w:rsidRPr="004E218C">
        <w:rPr>
          <w:rFonts w:ascii="Times New Roman" w:eastAsia="Times New Roman" w:hAnsi="Times New Roman" w:cs="Times New Roman"/>
          <w:color w:val="C00000"/>
          <w:kern w:val="0"/>
          <w:sz w:val="24"/>
          <w:szCs w:val="24"/>
          <w:lang w:val="pl-PL"/>
          <w14:ligatures w14:val="none"/>
        </w:rPr>
        <w:t>487.359,00 EUR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, ukupna vrijednost projekta:</w:t>
      </w:r>
      <w:r w:rsidR="00F1518B"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</w:t>
      </w:r>
      <w:r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okvirno 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</w:t>
      </w:r>
      <w:r w:rsidRPr="00924A52">
        <w:rPr>
          <w:rFonts w:ascii="Times New Roman" w:eastAsia="Times New Roman" w:hAnsi="Times New Roman" w:cs="Times New Roman"/>
          <w:color w:val="C00000"/>
          <w:kern w:val="0"/>
          <w:sz w:val="24"/>
          <w:szCs w:val="24"/>
          <w:lang w:val="pl-PL"/>
          <w14:ligatures w14:val="none"/>
        </w:rPr>
        <w:t>900.000,00</w:t>
      </w:r>
      <w:r w:rsidRPr="004E218C">
        <w:rPr>
          <w:rFonts w:ascii="Times New Roman" w:eastAsia="Times New Roman" w:hAnsi="Times New Roman" w:cs="Times New Roman"/>
          <w:color w:val="C00000"/>
          <w:kern w:val="0"/>
          <w:sz w:val="24"/>
          <w:szCs w:val="24"/>
          <w:lang w:val="pl-PL"/>
          <w14:ligatures w14:val="none"/>
        </w:rPr>
        <w:t xml:space="preserve"> EUR</w:t>
      </w:r>
      <w:r w:rsidR="00F1518B" w:rsidRPr="00924A52">
        <w:rPr>
          <w:rFonts w:ascii="Times New Roman" w:eastAsia="Times New Roman" w:hAnsi="Times New Roman" w:cs="Times New Roman"/>
          <w:color w:val="C00000"/>
          <w:kern w:val="0"/>
          <w:sz w:val="24"/>
          <w:szCs w:val="24"/>
          <w:lang w:val="pl-PL"/>
          <w14:ligatures w14:val="none"/>
        </w:rPr>
        <w:t xml:space="preserve"> </w:t>
      </w:r>
      <w:r w:rsidR="00F1518B"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(preostali dio ukupne vrijednosti projekta financirat će Općina Rakovica iz svojih izvora prihoda)</w:t>
      </w:r>
    </w:p>
    <w:p w:rsidR="004E218C" w:rsidRPr="004E218C" w:rsidRDefault="004E218C" w:rsidP="004E21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Provođenje izobrazno-informativnih aktivnosti – ugovor sklopljen s Fondom za zaštitu okoliša i energetsku učinkovitost, vrijednost</w:t>
      </w:r>
      <w:r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projekta 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: </w:t>
      </w:r>
      <w:r w:rsidRPr="004E218C">
        <w:rPr>
          <w:rFonts w:ascii="Times New Roman" w:eastAsia="Times New Roman" w:hAnsi="Times New Roman" w:cs="Times New Roman"/>
          <w:color w:val="C00000"/>
          <w:kern w:val="0"/>
          <w:sz w:val="24"/>
          <w:szCs w:val="24"/>
          <w:lang w:val="pl-PL"/>
          <w14:ligatures w14:val="none"/>
        </w:rPr>
        <w:t xml:space="preserve">10.396,50 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EUR</w:t>
      </w:r>
    </w:p>
    <w:p w:rsidR="004E218C" w:rsidRPr="004E218C" w:rsidRDefault="004E218C" w:rsidP="00F151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Projekt ulaganja u objekt dječjeg vrtića </w:t>
      </w:r>
      <w:r w:rsidRPr="00621D9B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u Selištu Drežničkom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– sklopljen ugovor sa Središnjim državnim uredom za demografiju i mlade, vrijednost</w:t>
      </w:r>
      <w:r w:rsidRPr="00621D9B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projekta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: </w:t>
      </w:r>
      <w:r w:rsidRPr="004E218C">
        <w:rPr>
          <w:rFonts w:ascii="Times New Roman" w:eastAsia="Times New Roman" w:hAnsi="Times New Roman" w:cs="Times New Roman"/>
          <w:color w:val="C00000"/>
          <w:kern w:val="0"/>
          <w:sz w:val="24"/>
          <w:szCs w:val="24"/>
          <w:lang w:val="pl-PL"/>
          <w14:ligatures w14:val="none"/>
        </w:rPr>
        <w:t>13.881,25 EUR</w:t>
      </w:r>
    </w:p>
    <w:p w:rsidR="004E218C" w:rsidRPr="004E218C" w:rsidRDefault="004E218C" w:rsidP="004E21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Obnova mosta u Korani – suradnja s Općinom Plitvička Jezera, vrijednost projekta: </w:t>
      </w:r>
      <w:r w:rsidRPr="004E218C">
        <w:rPr>
          <w:rFonts w:ascii="Times New Roman" w:eastAsia="Times New Roman" w:hAnsi="Times New Roman" w:cs="Times New Roman"/>
          <w:color w:val="C00000"/>
          <w:kern w:val="0"/>
          <w:sz w:val="24"/>
          <w:szCs w:val="24"/>
          <w:lang w:val="pl-PL"/>
          <w14:ligatures w14:val="none"/>
        </w:rPr>
        <w:t>15.382,90 EUR</w:t>
      </w:r>
    </w:p>
    <w:p w:rsidR="004E218C" w:rsidRPr="004E218C" w:rsidRDefault="004E218C" w:rsidP="004E21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Projekt digitalizacije – sklopljen ugovor s Fondom za zaštitu okoliša, vrijednost</w:t>
      </w:r>
      <w:r w:rsidR="00230C84"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projekta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: </w:t>
      </w:r>
      <w:r w:rsidRPr="004E218C">
        <w:rPr>
          <w:rFonts w:ascii="Times New Roman" w:eastAsia="Times New Roman" w:hAnsi="Times New Roman" w:cs="Times New Roman"/>
          <w:color w:val="C00000"/>
          <w:kern w:val="0"/>
          <w:sz w:val="24"/>
          <w:szCs w:val="24"/>
          <w:lang w:val="pl-PL"/>
          <w14:ligatures w14:val="none"/>
        </w:rPr>
        <w:t>42.123,94 EUR</w:t>
      </w:r>
    </w:p>
    <w:p w:rsidR="004E218C" w:rsidRPr="004E218C" w:rsidRDefault="004E218C" w:rsidP="004E21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Stari Grad Drežnik – sanacija ziđa, projekt financiran kroz Ministarstvo kulture, vrijednost</w:t>
      </w:r>
      <w:r w:rsidR="00230C84"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projekta 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: </w:t>
      </w:r>
      <w:r w:rsidRPr="004E218C">
        <w:rPr>
          <w:rFonts w:ascii="Times New Roman" w:eastAsia="Times New Roman" w:hAnsi="Times New Roman" w:cs="Times New Roman"/>
          <w:color w:val="C00000"/>
          <w:kern w:val="0"/>
          <w:sz w:val="24"/>
          <w:szCs w:val="24"/>
          <w:lang w:val="pl-PL"/>
          <w14:ligatures w14:val="none"/>
        </w:rPr>
        <w:t>26.639,50 EUR</w:t>
      </w:r>
    </w:p>
    <w:p w:rsidR="004A1530" w:rsidRPr="005E0C1E" w:rsidRDefault="004E218C" w:rsidP="005E0C1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Projekt Zaželi</w:t>
      </w:r>
      <w:r w:rsidR="00230C84"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za Rakovicu 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–</w:t>
      </w:r>
      <w:r w:rsid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sklopljen je s </w:t>
      </w:r>
      <w:r w:rsidR="002F3742" w:rsidRP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>Ministarstvom rada, mirovinskog sustava, obitelji i socijalne politike Ugovor o dodjeli bespovratnih sredstava za projekte koji se financiraju iz Europskog socijalnog fonda</w:t>
      </w:r>
      <w:r w:rsidR="002F3742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, </w:t>
      </w:r>
      <w:r w:rsidRPr="004E218C"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  <w:t xml:space="preserve"> vrijednost projekta: </w:t>
      </w:r>
      <w:r w:rsidRPr="004E218C">
        <w:rPr>
          <w:rFonts w:ascii="Times New Roman" w:eastAsia="Times New Roman" w:hAnsi="Times New Roman" w:cs="Times New Roman"/>
          <w:color w:val="C00000"/>
          <w:kern w:val="0"/>
          <w:sz w:val="24"/>
          <w:szCs w:val="24"/>
          <w:lang w:val="pl-PL"/>
          <w14:ligatures w14:val="none"/>
        </w:rPr>
        <w:t>544.500,00 EUR</w:t>
      </w:r>
    </w:p>
    <w:p w:rsidR="002F3742" w:rsidRPr="002F3742" w:rsidRDefault="00B43718" w:rsidP="002F3742">
      <w:pPr>
        <w:pStyle w:val="Odlomakpopisa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Redovno fina</w:t>
      </w:r>
      <w:r w:rsidR="00BB0FEC">
        <w:rPr>
          <w:rFonts w:ascii="Times New Roman" w:hAnsi="Times New Roman" w:cs="Times New Roman"/>
          <w:b/>
          <w:bCs/>
          <w:sz w:val="24"/>
          <w:szCs w:val="24"/>
          <w:lang w:val="pl-PL"/>
        </w:rPr>
        <w:t>nc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iranje udruga</w:t>
      </w:r>
      <w:r w:rsidR="00BB0FE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p w:rsidR="00F1518B" w:rsidRPr="002F3742" w:rsidRDefault="004C1D52" w:rsidP="002F3742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F3742">
        <w:rPr>
          <w:rFonts w:ascii="Times New Roman" w:hAnsi="Times New Roman" w:cs="Times New Roman"/>
          <w:sz w:val="24"/>
          <w:szCs w:val="24"/>
          <w:lang w:val="pl-PL"/>
        </w:rPr>
        <w:t xml:space="preserve">Općina Rakovica je i u 2023. godini nastavila s aktivnim sufinanciranjem udruga, klubova i raznih ustanova, pružajući im potrebnu podršku za ostvarivanje njihovih ciljeva i provođenje aktivnosti od važnosti za zajednicu. </w:t>
      </w:r>
    </w:p>
    <w:p w:rsidR="004C1D52" w:rsidRPr="00911012" w:rsidRDefault="004C1D52" w:rsidP="00911012">
      <w:pPr>
        <w:jc w:val="both"/>
        <w:rPr>
          <w:rFonts w:ascii="Times New Roman" w:hAnsi="Times New Roman" w:cs="Times New Roman"/>
          <w:color w:val="C00000"/>
          <w:sz w:val="24"/>
          <w:szCs w:val="24"/>
          <w:lang w:val="pl-PL"/>
        </w:rPr>
      </w:pPr>
      <w:r w:rsidRPr="00911012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Ukupna sredstva </w:t>
      </w:r>
      <w:r w:rsidR="00F1518B" w:rsidRPr="00911012">
        <w:rPr>
          <w:rFonts w:ascii="Times New Roman" w:hAnsi="Times New Roman" w:cs="Times New Roman"/>
          <w:sz w:val="24"/>
          <w:szCs w:val="24"/>
          <w:lang w:val="pl-PL"/>
        </w:rPr>
        <w:t xml:space="preserve">namijenjena sufinanciranju udruga, klubova i ustanova iznosila su </w:t>
      </w:r>
      <w:r w:rsidR="00F1518B" w:rsidRPr="00911012">
        <w:rPr>
          <w:rFonts w:ascii="Times New Roman" w:hAnsi="Times New Roman" w:cs="Times New Roman"/>
          <w:color w:val="C00000"/>
          <w:sz w:val="24"/>
          <w:szCs w:val="24"/>
          <w:lang w:val="pl-PL"/>
        </w:rPr>
        <w:t>302.088,21 EUR.</w:t>
      </w:r>
    </w:p>
    <w:p w:rsidR="00157DA9" w:rsidRDefault="00157DA9" w:rsidP="00157DA9">
      <w:pPr>
        <w:pStyle w:val="Odlomakpopisa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6176EC" w:rsidRPr="00157DA9" w:rsidRDefault="006176EC" w:rsidP="00157DA9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Zaključno, ostvareni su značajni pomaci u svim ključnim područjima razvoja Općine Rakovica. Nastavljamo s provedbom planiranih aktivnosti, a svi ovi projekti i mjere imaju za cilj daljnji razvoj, poboljšanje kvalitete života naših </w:t>
      </w:r>
      <w:r w:rsidR="00773851">
        <w:rPr>
          <w:rFonts w:ascii="Times New Roman" w:hAnsi="Times New Roman" w:cs="Times New Roman"/>
          <w:sz w:val="24"/>
          <w:szCs w:val="24"/>
          <w:lang w:val="pl-PL"/>
        </w:rPr>
        <w:t>mještana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 i jačanje općinske zajednice.</w:t>
      </w:r>
    </w:p>
    <w:p w:rsidR="006176EC" w:rsidRPr="00157DA9" w:rsidRDefault="006176EC" w:rsidP="00157DA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57DA9">
        <w:rPr>
          <w:rFonts w:ascii="Times New Roman" w:hAnsi="Times New Roman" w:cs="Times New Roman"/>
          <w:sz w:val="24"/>
          <w:szCs w:val="24"/>
          <w:lang w:val="pl-PL"/>
        </w:rPr>
        <w:t xml:space="preserve">Zahvaljujem se svima koji su sudjelovali u realizaciji ovih projekata i pozivam </w:t>
      </w:r>
      <w:r w:rsidR="0026064A">
        <w:rPr>
          <w:rFonts w:ascii="Times New Roman" w:hAnsi="Times New Roman" w:cs="Times New Roman"/>
          <w:sz w:val="24"/>
          <w:szCs w:val="24"/>
          <w:lang w:val="pl-PL"/>
        </w:rPr>
        <w:t>v</w:t>
      </w:r>
      <w:r w:rsidRPr="00157DA9">
        <w:rPr>
          <w:rFonts w:ascii="Times New Roman" w:hAnsi="Times New Roman" w:cs="Times New Roman"/>
          <w:sz w:val="24"/>
          <w:szCs w:val="24"/>
          <w:lang w:val="pl-PL"/>
        </w:rPr>
        <w:t>as da i dalje radimo zajedno na boljitku naše općine.</w:t>
      </w:r>
    </w:p>
    <w:p w:rsidR="00C85FFA" w:rsidRDefault="00C85FFA" w:rsidP="00DB5489">
      <w:pPr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911012" w:rsidRDefault="00911012" w:rsidP="00911012">
      <w:pPr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:rsidR="00911012" w:rsidRDefault="00911012" w:rsidP="00911012">
      <w:pPr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:rsidR="00C85FFA" w:rsidRDefault="00911012" w:rsidP="00911012">
      <w:pPr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Općinski načelnik</w:t>
      </w:r>
    </w:p>
    <w:p w:rsidR="00911012" w:rsidRDefault="00911012" w:rsidP="00911012">
      <w:pPr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:rsidR="00911012" w:rsidRPr="00551B6E" w:rsidRDefault="00911012" w:rsidP="00911012">
      <w:pPr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Mihovil Bićanić</w:t>
      </w:r>
    </w:p>
    <w:sectPr w:rsidR="00911012" w:rsidRPr="00551B6E" w:rsidSect="005E0C1E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C80A56"/>
    <w:multiLevelType w:val="hybridMultilevel"/>
    <w:tmpl w:val="5EF0B2A4"/>
    <w:lvl w:ilvl="0" w:tplc="89C4AAEC">
      <w:start w:val="5"/>
      <w:numFmt w:val="bullet"/>
      <w:lvlText w:val="-"/>
      <w:lvlJc w:val="left"/>
      <w:pPr>
        <w:ind w:left="862" w:hanging="360"/>
      </w:pPr>
      <w:rPr>
        <w:rFonts w:ascii="Arial Narrow" w:eastAsiaTheme="minorHAns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2FF3B95"/>
    <w:multiLevelType w:val="hybridMultilevel"/>
    <w:tmpl w:val="49FA8FCC"/>
    <w:lvl w:ilvl="0" w:tplc="3980405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F422D72"/>
    <w:multiLevelType w:val="multilevel"/>
    <w:tmpl w:val="6F14F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545676"/>
    <w:multiLevelType w:val="hybridMultilevel"/>
    <w:tmpl w:val="C6D2EE6A"/>
    <w:lvl w:ilvl="0" w:tplc="09A4218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A463C"/>
    <w:multiLevelType w:val="hybridMultilevel"/>
    <w:tmpl w:val="7A127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6646A"/>
    <w:multiLevelType w:val="hybridMultilevel"/>
    <w:tmpl w:val="84FAFFAE"/>
    <w:lvl w:ilvl="0" w:tplc="631E00F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40105"/>
    <w:multiLevelType w:val="hybridMultilevel"/>
    <w:tmpl w:val="A8F68CC2"/>
    <w:lvl w:ilvl="0" w:tplc="89C4AAEC">
      <w:start w:val="5"/>
      <w:numFmt w:val="bullet"/>
      <w:lvlText w:val="-"/>
      <w:lvlJc w:val="left"/>
      <w:pPr>
        <w:ind w:left="1004" w:hanging="360"/>
      </w:pPr>
      <w:rPr>
        <w:rFonts w:ascii="Arial Narrow" w:eastAsiaTheme="minorHAns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34816514">
    <w:abstractNumId w:val="5"/>
  </w:num>
  <w:num w:numId="2" w16cid:durableId="14774021">
    <w:abstractNumId w:val="3"/>
  </w:num>
  <w:num w:numId="3" w16cid:durableId="1260720910">
    <w:abstractNumId w:val="4"/>
  </w:num>
  <w:num w:numId="4" w16cid:durableId="1369524946">
    <w:abstractNumId w:val="1"/>
  </w:num>
  <w:num w:numId="5" w16cid:durableId="423840616">
    <w:abstractNumId w:val="2"/>
  </w:num>
  <w:num w:numId="6" w16cid:durableId="166478612">
    <w:abstractNumId w:val="0"/>
  </w:num>
  <w:num w:numId="7" w16cid:durableId="19813040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51"/>
    <w:rsid w:val="00060E77"/>
    <w:rsid w:val="000B303B"/>
    <w:rsid w:val="000F7ED8"/>
    <w:rsid w:val="00157DA9"/>
    <w:rsid w:val="001F4DAE"/>
    <w:rsid w:val="0020522B"/>
    <w:rsid w:val="00205B8D"/>
    <w:rsid w:val="00230C84"/>
    <w:rsid w:val="00250E47"/>
    <w:rsid w:val="0026064A"/>
    <w:rsid w:val="00295D79"/>
    <w:rsid w:val="002F2F47"/>
    <w:rsid w:val="002F3742"/>
    <w:rsid w:val="003E32DB"/>
    <w:rsid w:val="003E78AD"/>
    <w:rsid w:val="00491F40"/>
    <w:rsid w:val="004A1530"/>
    <w:rsid w:val="004C1D52"/>
    <w:rsid w:val="004C3DCE"/>
    <w:rsid w:val="004E218C"/>
    <w:rsid w:val="00522011"/>
    <w:rsid w:val="00551B6E"/>
    <w:rsid w:val="0058045F"/>
    <w:rsid w:val="005E0C1E"/>
    <w:rsid w:val="005E4D74"/>
    <w:rsid w:val="006176EC"/>
    <w:rsid w:val="00621D9B"/>
    <w:rsid w:val="007152B1"/>
    <w:rsid w:val="00773851"/>
    <w:rsid w:val="008423E1"/>
    <w:rsid w:val="0089421D"/>
    <w:rsid w:val="008E5770"/>
    <w:rsid w:val="00911012"/>
    <w:rsid w:val="0092120B"/>
    <w:rsid w:val="00924A52"/>
    <w:rsid w:val="0093737A"/>
    <w:rsid w:val="00973B7E"/>
    <w:rsid w:val="00B0392E"/>
    <w:rsid w:val="00B43718"/>
    <w:rsid w:val="00B537E7"/>
    <w:rsid w:val="00BB0FEC"/>
    <w:rsid w:val="00BD530F"/>
    <w:rsid w:val="00C85FFA"/>
    <w:rsid w:val="00C92FA1"/>
    <w:rsid w:val="00D6045F"/>
    <w:rsid w:val="00DB5489"/>
    <w:rsid w:val="00DE5C51"/>
    <w:rsid w:val="00E35D54"/>
    <w:rsid w:val="00F1518B"/>
    <w:rsid w:val="00F5386F"/>
    <w:rsid w:val="00FB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9BE9B"/>
  <w15:chartTrackingRefBased/>
  <w15:docId w15:val="{E73F503F-7354-47E3-A05E-52F77330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5C51"/>
    <w:pPr>
      <w:ind w:left="720"/>
      <w:contextualSpacing/>
    </w:pPr>
  </w:style>
  <w:style w:type="paragraph" w:customStyle="1" w:styleId="Odlomak">
    <w:name w:val="Odlomak"/>
    <w:basedOn w:val="Normal"/>
    <w:qFormat/>
    <w:rsid w:val="00C85FFA"/>
    <w:pPr>
      <w:autoSpaceDE w:val="0"/>
      <w:autoSpaceDN w:val="0"/>
      <w:adjustRightInd w:val="0"/>
      <w:spacing w:after="0" w:line="240" w:lineRule="auto"/>
      <w:ind w:right="141" w:firstLine="1134"/>
      <w:jc w:val="both"/>
    </w:pPr>
    <w:rPr>
      <w:rFonts w:ascii="Arial" w:eastAsia="Calibri" w:hAnsi="Arial" w:cs="Arial"/>
      <w:kern w:val="0"/>
      <w:szCs w:val="24"/>
      <w:lang w:val="hr-HR"/>
      <w14:ligatures w14:val="none"/>
    </w:rPr>
  </w:style>
  <w:style w:type="paragraph" w:styleId="StandardWeb">
    <w:name w:val="Normal (Web)"/>
    <w:basedOn w:val="Normal"/>
    <w:uiPriority w:val="99"/>
    <w:semiHidden/>
    <w:unhideWhenUsed/>
    <w:rsid w:val="004E2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Naglaeno">
    <w:name w:val="Strong"/>
    <w:basedOn w:val="Zadanifontodlomka"/>
    <w:uiPriority w:val="22"/>
    <w:qFormat/>
    <w:rsid w:val="004E21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2</cp:revision>
  <cp:lastPrinted>2024-12-06T07:42:00Z</cp:lastPrinted>
  <dcterms:created xsi:type="dcterms:W3CDTF">2024-12-06T07:42:00Z</dcterms:created>
  <dcterms:modified xsi:type="dcterms:W3CDTF">2024-12-06T07:42:00Z</dcterms:modified>
</cp:coreProperties>
</file>